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/>
        <w:jc w:val="center"/>
        <w:textAlignment w:val="baseline"/>
        <w:rPr>
          <w:rFonts w:hint="default" w:ascii="Times New Roman" w:hAnsi="Times New Roman" w:eastAsia="Microsoft YaHei UI" w:cs="Times New Roman"/>
          <w:spacing w:val="8"/>
          <w:kern w:val="36"/>
          <w:sz w:val="33"/>
          <w:szCs w:val="33"/>
        </w:rPr>
      </w:pPr>
      <w:r>
        <w:rPr>
          <w:rFonts w:hint="default" w:ascii="Times New Roman" w:hAnsi="Times New Roman" w:eastAsia="Microsoft YaHei UI" w:cs="Times New Roman"/>
          <w:spacing w:val="8"/>
          <w:kern w:val="36"/>
          <w:sz w:val="33"/>
          <w:szCs w:val="33"/>
        </w:rPr>
        <w:t xml:space="preserve">Invitation to </w:t>
      </w:r>
      <w:bookmarkStart w:id="0" w:name="_GoBack"/>
      <w:r>
        <w:rPr>
          <w:rFonts w:hint="default" w:ascii="Times New Roman" w:hAnsi="Times New Roman" w:eastAsia="Microsoft YaHei UI" w:cs="Times New Roman"/>
          <w:spacing w:val="8"/>
          <w:kern w:val="36"/>
          <w:sz w:val="33"/>
          <w:szCs w:val="33"/>
        </w:rPr>
        <w:t>Recommend Dissertations and Theses</w:t>
      </w:r>
      <w:bookmarkEnd w:id="0"/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baseline"/>
        <w:rPr>
          <w:rFonts w:hint="default" w:ascii="Times New Roman" w:hAnsi="Times New Roman" w:eastAsia="lucida Grande" w:cs="Times New Roman"/>
          <w:color w:val="00000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lucida Grande" w:cs="Times New Roman"/>
          <w:color w:val="000000"/>
          <w:sz w:val="21"/>
          <w:szCs w:val="21"/>
          <w:shd w:val="clear" w:color="auto" w:fill="FFFFFF"/>
        </w:rPr>
        <w:t>The Library has subscribed to ProQuest Dissertations &amp; Theses (PQDT), which includes multi-disciplinary dissertations and theses from around the world, offering full-text works from thousands of universities. The Library currently has access to the full text of about 950,000 dissertations and theses.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baseline"/>
        <w:rPr>
          <w:rFonts w:hint="default" w:ascii="Times New Roman" w:hAnsi="Times New Roman" w:eastAsia="lucida Grande" w:cs="Times New Roman"/>
          <w:color w:val="00000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lucida Grande" w:cs="Times New Roman"/>
          <w:color w:val="000000"/>
          <w:sz w:val="21"/>
          <w:szCs w:val="21"/>
          <w:shd w:val="clear" w:color="auto" w:fill="FFFFFF"/>
        </w:rPr>
        <w:t xml:space="preserve">According to the agreement, the Library orders a certain number of full-text PQDT dissertations or theses each year. </w:t>
      </w:r>
      <w:r>
        <w:rPr>
          <w:rFonts w:hint="default" w:ascii="Times New Roman" w:hAnsi="Times New Roman" w:cs="Times New Roman"/>
          <w:color w:val="000000"/>
          <w:sz w:val="21"/>
          <w:szCs w:val="21"/>
          <w:shd w:val="clear" w:color="auto" w:fill="FFFFFF"/>
        </w:rPr>
        <w:t>Dissertations and theses from top universities like Yale, Stanford and MIT are waiting for you, just</w:t>
      </w:r>
      <w:r>
        <w:rPr>
          <w:rFonts w:hint="default" w:ascii="Times New Roman" w:hAnsi="Times New Roman" w:eastAsia="lucida Grande" w:cs="Times New Roman"/>
          <w:color w:val="000000"/>
          <w:sz w:val="21"/>
          <w:szCs w:val="21"/>
          <w:shd w:val="clear" w:color="auto" w:fill="FFFFFF"/>
        </w:rPr>
        <w:t xml:space="preserve"> recommend</w:t>
      </w:r>
      <w:r>
        <w:rPr>
          <w:rFonts w:hint="default"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now!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 xml:space="preserve">Please visit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"http://www.pqdtcn.com/"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  <w:kern w:val="0"/>
          <w:szCs w:val="21"/>
        </w:rPr>
        <w:t>http://www.pqdtcn.com/</w:t>
      </w:r>
      <w:r>
        <w:rPr>
          <w:rStyle w:val="5"/>
          <w:rFonts w:hint="default" w:ascii="Times New Roman" w:hAnsi="Times New Roman" w:cs="Times New Roman"/>
          <w:kern w:val="0"/>
          <w:szCs w:val="21"/>
        </w:rPr>
        <w:fldChar w:fldCharType="end"/>
      </w:r>
      <w:r>
        <w:rPr>
          <w:rStyle w:val="5"/>
          <w:rFonts w:hint="default" w:ascii="Times New Roman" w:hAnsi="Times New Roman" w:cs="Times New Roman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 xml:space="preserve">to recommend.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Deadline: 30 June, 2023 (The quota of recommendation for this year is 220)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Recommendation process：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Click the Personal Information icon in the upper right corner and then select CARSI login;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After logging in, enter the search term to view dissertations and theses;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Check the "Recommend Dissertations &amp; Theses" box;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Select the dissertation or thesis you want to recommend, click "Recommend" to submit the recommendation!</w:t>
      </w:r>
    </w:p>
    <w:p/>
    <w:p/>
    <w:p>
      <w:r>
        <w:drawing>
          <wp:inline distT="0" distB="0" distL="0" distR="0">
            <wp:extent cx="5274310" cy="19234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231390"/>
            <wp:effectExtent l="0" t="0" r="2540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7393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EE962"/>
    <w:multiLevelType w:val="singleLevel"/>
    <w:tmpl w:val="C99EE962"/>
    <w:lvl w:ilvl="0" w:tentative="0">
      <w:start w:val="1"/>
      <w:numFmt w:val="decimal"/>
      <w:lvlText w:val="%1.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DFjOGQ3ZTdhNTNlZTg1NTliNjgzMmVjYWUxN2UifQ=="/>
  </w:docVars>
  <w:rsids>
    <w:rsidRoot w:val="508D37ED"/>
    <w:rsid w:val="508D37ED"/>
    <w:rsid w:val="599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50" w:after="150" w:line="384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FollowedHyperlink"/>
    <w:basedOn w:val="4"/>
    <w:qFormat/>
    <w:uiPriority w:val="0"/>
    <w:rPr>
      <w:color w:val="338DE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2023-05-31T06:35:00Z</dcterms:created>
  <dc:creator>卢正明</dc:creator>
  <cp:lastModifiedBy>卢正明</cp:lastModifiedBy>
  <dcterms:modified xsi:type="dcterms:W3CDTF">2023-05-31T06:36:03Z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B9F00C902A7B4ABEBA7B0F0293C96CA3_11</vt:lpwstr>
  </property>
</Properties>
</file>