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BE7EDD">
      <w:pPr>
        <w:outlineLvl w:val="0"/>
        <w:rPr>
          <w:b/>
          <w:bCs/>
          <w:sz w:val="22"/>
          <w:szCs w:val="28"/>
        </w:rPr>
      </w:pPr>
      <w:bookmarkStart w:id="0" w:name="_Toc5491"/>
      <w:bookmarkStart w:id="1" w:name="_Toc32687"/>
      <w:bookmarkStart w:id="2" w:name="_Toc19329"/>
      <w:bookmarkStart w:id="3" w:name="_Toc25360"/>
      <w:bookmarkStart w:id="4" w:name="_Toc23497"/>
      <w:r>
        <w:rPr>
          <w:rFonts w:hint="eastAsia"/>
          <w:b/>
          <w:bCs/>
          <w:sz w:val="22"/>
          <w:szCs w:val="28"/>
          <w:lang w:eastAsia="zh-Hans"/>
        </w:rPr>
        <w:t>线上书展荐购操作</w:t>
      </w:r>
      <w:bookmarkEnd w:id="0"/>
      <w:bookmarkEnd w:id="1"/>
      <w:r>
        <w:rPr>
          <w:rFonts w:hint="eastAsia"/>
          <w:b/>
          <w:bCs/>
          <w:sz w:val="22"/>
          <w:szCs w:val="28"/>
        </w:rPr>
        <w:t>指南</w:t>
      </w:r>
      <w:bookmarkEnd w:id="2"/>
      <w:bookmarkEnd w:id="3"/>
      <w:bookmarkEnd w:id="4"/>
    </w:p>
    <w:p w14:paraId="33A8966C">
      <w:pPr>
        <w:rPr>
          <w:rFonts w:hint="default" w:eastAsiaTheme="minor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Online Book Fair Recommendation Guide</w:t>
      </w:r>
    </w:p>
    <w:p w14:paraId="180B0C4D">
      <w:pPr>
        <w:rPr>
          <w:b/>
          <w:bCs/>
          <w:sz w:val="22"/>
          <w:szCs w:val="28"/>
        </w:rPr>
      </w:pPr>
    </w:p>
    <w:sdt>
      <w:sdtPr>
        <w:rPr>
          <w:rFonts w:ascii="宋体" w:hAnsi="宋体" w:eastAsia="宋体"/>
        </w:rPr>
        <w:id w:val="147468375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Cs/>
          <w:szCs w:val="28"/>
        </w:rPr>
      </w:sdtEndPr>
      <w:sdtContent>
        <w:p w14:paraId="18DB0343">
          <w:pPr>
            <w:jc w:val="center"/>
            <w:rPr>
              <w:rFonts w:ascii="宋体" w:hAnsi="宋体" w:eastAsia="宋体"/>
            </w:rPr>
          </w:pPr>
          <w:r>
            <w:rPr>
              <w:rFonts w:ascii="宋体" w:hAnsi="宋体" w:eastAsia="宋体"/>
            </w:rPr>
            <w:t>目录</w:t>
          </w:r>
        </w:p>
        <w:p w14:paraId="0F1C2B59">
          <w:pPr>
            <w:jc w:val="center"/>
            <w:rPr>
              <w:rFonts w:hint="default" w:ascii="Calibri" w:hAnsi="Calibri" w:eastAsia="宋体" w:cs="Calibri"/>
              <w:lang w:val="en-US" w:eastAsia="zh-CN"/>
            </w:rPr>
          </w:pPr>
          <w:r>
            <w:rPr>
              <w:rFonts w:hint="default" w:ascii="Calibri" w:hAnsi="Calibri" w:eastAsia="宋体" w:cs="Calibri"/>
              <w:lang w:val="en-US" w:eastAsia="zh-CN"/>
            </w:rPr>
            <w:t>Content</w:t>
          </w:r>
        </w:p>
        <w:p w14:paraId="15CD0596"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/>
              <w:bCs/>
              <w:sz w:val="22"/>
              <w:szCs w:val="28"/>
            </w:rPr>
            <w:fldChar w:fldCharType="begin"/>
          </w:r>
          <w:r>
            <w:rPr>
              <w:rFonts w:hint="eastAsia"/>
              <w:b/>
              <w:bCs/>
              <w:sz w:val="22"/>
              <w:szCs w:val="28"/>
            </w:rPr>
            <w:instrText xml:space="preserve">TOC \o "1-1" \h \u </w:instrText>
          </w:r>
          <w:r>
            <w:rPr>
              <w:rFonts w:hint="eastAsia"/>
              <w:b/>
              <w:bCs/>
              <w:sz w:val="22"/>
              <w:szCs w:val="28"/>
            </w:rPr>
            <w:fldChar w:fldCharType="separate"/>
          </w:r>
        </w:p>
        <w:p w14:paraId="23EFF8DD"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_Toc5675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rFonts w:hint="default" w:eastAsiaTheme="minorEastAsia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登录 Login</w:t>
          </w:r>
          <w:r>
            <w:tab/>
          </w:r>
          <w:r>
            <w:fldChar w:fldCharType="begin"/>
          </w:r>
          <w:r>
            <w:instrText xml:space="preserve"> PAGEREF _Toc5675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 w14:paraId="215758FF"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_Toc12548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rFonts w:hint="default"/>
              <w:lang w:eastAsia="zh-Hans"/>
            </w:rPr>
            <w:t xml:space="preserve">2. </w:t>
          </w:r>
          <w:r>
            <w:rPr>
              <w:rFonts w:hint="eastAsia"/>
              <w:lang w:val="en-US" w:eastAsia="zh-CN"/>
            </w:rPr>
            <w:t>选择学科 Choose The Subject</w:t>
          </w:r>
          <w:r>
            <w:tab/>
          </w:r>
          <w:r>
            <w:fldChar w:fldCharType="begin"/>
          </w:r>
          <w:r>
            <w:instrText xml:space="preserve"> PAGEREF _Toc12548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 w14:paraId="42A27525"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_Toc26728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rFonts w:hint="default"/>
              <w:lang w:eastAsia="zh-Hans"/>
            </w:rPr>
            <w:t xml:space="preserve">3. </w:t>
          </w:r>
          <w:r>
            <w:rPr>
              <w:rFonts w:hint="eastAsia"/>
              <w:lang w:val="en-US" w:eastAsia="zh-CN"/>
            </w:rPr>
            <w:t>填写个人信息 Fill In Personal Information</w:t>
          </w:r>
          <w:r>
            <w:tab/>
          </w:r>
          <w:r>
            <w:fldChar w:fldCharType="begin"/>
          </w:r>
          <w:r>
            <w:instrText xml:space="preserve"> PAGEREF _Toc26728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 w14:paraId="483CEA1A"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_Toc14499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生成个人账户 Create Personal Account</w:t>
          </w:r>
          <w:r>
            <w:tab/>
          </w:r>
          <w:r>
            <w:fldChar w:fldCharType="begin"/>
          </w:r>
          <w:r>
            <w:instrText xml:space="preserve"> PAGEREF _Toc14499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 w14:paraId="35744623"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_Toc31278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lang w:eastAsia="zh-Hans"/>
            </w:rPr>
            <w:t xml:space="preserve">5. </w:t>
          </w:r>
          <w:r>
            <w:rPr>
              <w:rFonts w:hint="eastAsia"/>
            </w:rPr>
            <w:t>填写荐购理由</w:t>
          </w:r>
          <w:r>
            <w:rPr>
              <w:rFonts w:hint="eastAsia"/>
              <w:lang w:val="en-US" w:eastAsia="zh-CN"/>
            </w:rPr>
            <w:t xml:space="preserve"> Fill In Reasons For Recommendation</w:t>
          </w:r>
          <w:r>
            <w:tab/>
          </w:r>
          <w:r>
            <w:fldChar w:fldCharType="begin"/>
          </w:r>
          <w:r>
            <w:instrText xml:space="preserve"> PAGEREF _Toc31278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 w14:paraId="7D9EBE17"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_Toc7817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lang w:eastAsia="zh-Hans"/>
            </w:rPr>
            <w:t xml:space="preserve">6. </w:t>
          </w:r>
          <w:r>
            <w:rPr>
              <w:rFonts w:hint="eastAsia"/>
            </w:rPr>
            <w:t>提交推荐</w:t>
          </w:r>
          <w:r>
            <w:rPr>
              <w:rFonts w:hint="eastAsia"/>
              <w:lang w:val="en-US" w:eastAsia="zh-CN"/>
            </w:rPr>
            <w:t xml:space="preserve"> Submit Your Recommendation</w:t>
          </w:r>
          <w:r>
            <w:tab/>
          </w:r>
          <w:r>
            <w:fldChar w:fldCharType="begin"/>
          </w:r>
          <w:r>
            <w:instrText xml:space="preserve"> PAGEREF _Toc7817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 w14:paraId="61E98338"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_Toc14196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lang w:eastAsia="zh-Hans"/>
            </w:rPr>
            <w:t xml:space="preserve">7. </w:t>
          </w:r>
          <w:r>
            <w:rPr>
              <w:rFonts w:hint="eastAsia"/>
              <w:lang w:eastAsia="zh-Hans"/>
            </w:rPr>
            <w:t>取消荐购</w:t>
          </w:r>
          <w:r>
            <w:rPr>
              <w:rFonts w:hint="eastAsia"/>
              <w:lang w:val="en-US" w:eastAsia="zh-CN"/>
            </w:rPr>
            <w:t xml:space="preserve"> Cancel Your Recommendation</w:t>
          </w:r>
          <w:r>
            <w:tab/>
          </w:r>
          <w:r>
            <w:fldChar w:fldCharType="begin"/>
          </w:r>
          <w:r>
            <w:instrText xml:space="preserve"> PAGEREF _Toc14196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 w14:paraId="295D373B">
          <w:pPr>
            <w:rPr>
              <w:b/>
              <w:bCs/>
              <w:sz w:val="22"/>
              <w:szCs w:val="28"/>
            </w:rPr>
          </w:pPr>
          <w:r>
            <w:rPr>
              <w:rFonts w:hint="eastAsia"/>
              <w:bCs/>
              <w:szCs w:val="28"/>
            </w:rPr>
            <w:fldChar w:fldCharType="end"/>
          </w:r>
        </w:p>
      </w:sdtContent>
    </w:sdt>
    <w:p w14:paraId="111EC826">
      <w:pPr>
        <w:rPr>
          <w:b/>
          <w:bCs/>
          <w:sz w:val="22"/>
          <w:szCs w:val="28"/>
        </w:rPr>
      </w:pPr>
    </w:p>
    <w:p w14:paraId="673F2BEB">
      <w:pPr>
        <w:rPr>
          <w:b/>
          <w:bCs/>
          <w:sz w:val="22"/>
          <w:szCs w:val="28"/>
        </w:rPr>
      </w:pPr>
    </w:p>
    <w:p w14:paraId="6316437C">
      <w:pPr>
        <w:rPr>
          <w:b/>
          <w:bCs/>
          <w:sz w:val="22"/>
          <w:szCs w:val="28"/>
        </w:rPr>
      </w:pPr>
    </w:p>
    <w:p w14:paraId="13E73F47">
      <w:pPr>
        <w:rPr>
          <w:b/>
          <w:bCs/>
          <w:sz w:val="22"/>
          <w:szCs w:val="28"/>
        </w:rPr>
      </w:pPr>
    </w:p>
    <w:p w14:paraId="760AD31E">
      <w:pPr>
        <w:rPr>
          <w:b/>
          <w:bCs/>
          <w:sz w:val="22"/>
          <w:szCs w:val="28"/>
        </w:rPr>
      </w:pPr>
    </w:p>
    <w:p w14:paraId="6BD61AAD">
      <w:pPr>
        <w:rPr>
          <w:b/>
          <w:bCs/>
          <w:sz w:val="22"/>
          <w:szCs w:val="28"/>
        </w:rPr>
      </w:pPr>
      <w:bookmarkStart w:id="16" w:name="_GoBack"/>
      <w:bookmarkEnd w:id="16"/>
    </w:p>
    <w:p w14:paraId="7A91332D">
      <w:pPr>
        <w:rPr>
          <w:b/>
          <w:bCs/>
          <w:sz w:val="22"/>
          <w:szCs w:val="28"/>
        </w:rPr>
      </w:pPr>
    </w:p>
    <w:p w14:paraId="5CE7A884">
      <w:pPr>
        <w:rPr>
          <w:b/>
          <w:bCs/>
          <w:sz w:val="22"/>
          <w:szCs w:val="28"/>
        </w:rPr>
      </w:pPr>
    </w:p>
    <w:p w14:paraId="1146DEEA">
      <w:pPr>
        <w:rPr>
          <w:b/>
          <w:bCs/>
          <w:sz w:val="22"/>
          <w:szCs w:val="28"/>
        </w:rPr>
      </w:pPr>
    </w:p>
    <w:p w14:paraId="2A2C37F3">
      <w:pPr>
        <w:rPr>
          <w:b/>
          <w:bCs/>
          <w:sz w:val="22"/>
          <w:szCs w:val="28"/>
        </w:rPr>
      </w:pPr>
    </w:p>
    <w:p w14:paraId="441F5DB6">
      <w:pPr>
        <w:rPr>
          <w:b/>
          <w:bCs/>
          <w:sz w:val="22"/>
          <w:szCs w:val="28"/>
        </w:rPr>
      </w:pPr>
    </w:p>
    <w:p w14:paraId="0E1B1486">
      <w:pPr>
        <w:rPr>
          <w:b/>
          <w:bCs/>
          <w:sz w:val="22"/>
          <w:szCs w:val="28"/>
        </w:rPr>
      </w:pPr>
    </w:p>
    <w:p w14:paraId="5B790FBA">
      <w:pPr>
        <w:rPr>
          <w:b/>
          <w:bCs/>
          <w:sz w:val="22"/>
          <w:szCs w:val="28"/>
        </w:rPr>
      </w:pPr>
    </w:p>
    <w:p w14:paraId="38DE0F55">
      <w:pPr>
        <w:rPr>
          <w:b/>
          <w:bCs/>
          <w:sz w:val="22"/>
          <w:szCs w:val="28"/>
        </w:rPr>
      </w:pPr>
    </w:p>
    <w:p w14:paraId="6E4BB218">
      <w:pPr>
        <w:jc w:val="right"/>
        <w:rPr>
          <w:rFonts w:hint="default" w:eastAsiaTheme="minorEastAsia"/>
          <w:sz w:val="18"/>
          <w:szCs w:val="21"/>
          <w:lang w:val="en-US" w:eastAsia="zh-CN"/>
        </w:rPr>
      </w:pPr>
      <w:r>
        <w:rPr>
          <w:rFonts w:hint="eastAsia"/>
          <w:sz w:val="18"/>
          <w:szCs w:val="21"/>
          <w:lang w:val="en-US" w:eastAsia="zh-CN"/>
        </w:rPr>
        <w:t>24/09/18 Updated.</w:t>
      </w:r>
    </w:p>
    <w:p w14:paraId="3C1FDC44">
      <w:pPr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</w:rPr>
        <w:t>202</w:t>
      </w:r>
      <w:r>
        <w:rPr>
          <w:rFonts w:hint="eastAsia"/>
          <w:b/>
          <w:bCs/>
          <w:lang w:val="en-US" w:eastAsia="zh-CN"/>
        </w:rPr>
        <w:t>4</w:t>
      </w:r>
      <w:r>
        <w:rPr>
          <w:rFonts w:hint="eastAsia"/>
          <w:b/>
          <w:bCs/>
        </w:rPr>
        <w:t xml:space="preserve"> Online Book Fair: </w:t>
      </w:r>
      <w:r>
        <w:rPr>
          <w:rFonts w:hint="eastAsia"/>
          <w:b/>
          <w:bCs/>
        </w:rPr>
        <w:fldChar w:fldCharType="begin"/>
      </w:r>
      <w:r>
        <w:rPr>
          <w:rFonts w:hint="eastAsia"/>
          <w:b/>
          <w:bCs/>
        </w:rPr>
        <w:instrText xml:space="preserve"> HYPERLINK "https://www.cnpbook.com/fascicle/f54cdeca8672424da86bd4629c3cfd10" </w:instrText>
      </w:r>
      <w:r>
        <w:rPr>
          <w:rFonts w:hint="eastAsia"/>
          <w:b/>
          <w:bCs/>
        </w:rPr>
        <w:fldChar w:fldCharType="separate"/>
      </w:r>
      <w:r>
        <w:rPr>
          <w:rStyle w:val="10"/>
          <w:rFonts w:hint="eastAsia"/>
          <w:b/>
          <w:bCs/>
        </w:rPr>
        <w:t>https://www.cnpbook.com/fascicle/f54cdeca8672424da86bd4629c3cfd10</w:t>
      </w:r>
      <w:r>
        <w:rPr>
          <w:rFonts w:hint="eastAsia"/>
          <w:b/>
          <w:bCs/>
        </w:rPr>
        <w:fldChar w:fldCharType="end"/>
      </w:r>
      <w:r>
        <w:rPr>
          <w:rFonts w:hint="eastAsia"/>
          <w:b/>
          <w:bCs/>
          <w:lang w:val="en-US" w:eastAsia="zh-CN"/>
        </w:rPr>
        <w:t xml:space="preserve"> </w:t>
      </w:r>
    </w:p>
    <w:p w14:paraId="2E03BA8E"/>
    <w:p w14:paraId="4928B872">
      <w:pPr>
        <w:pStyle w:val="2"/>
        <w:numPr>
          <w:ilvl w:val="0"/>
          <w:numId w:val="1"/>
        </w:numPr>
        <w:bidi w:val="0"/>
        <w:rPr>
          <w:rFonts w:hint="default" w:eastAsiaTheme="minorEastAsia"/>
          <w:lang w:val="en-US" w:eastAsia="zh-CN"/>
        </w:rPr>
      </w:pPr>
      <w:bookmarkStart w:id="5" w:name="_Toc5675"/>
      <w:bookmarkStart w:id="6" w:name="_Toc4895"/>
      <w:r>
        <w:rPr>
          <w:rFonts w:hint="eastAsia"/>
          <w:lang w:val="en-US" w:eastAsia="zh-CN"/>
        </w:rPr>
        <w:t>登录 Login</w:t>
      </w:r>
      <w:bookmarkEnd w:id="5"/>
      <w:bookmarkEnd w:id="6"/>
    </w:p>
    <w:p w14:paraId="54184734">
      <w:pPr>
        <w:rPr>
          <w:lang w:eastAsia="zh-Hans"/>
        </w:rPr>
      </w:pPr>
      <w:r>
        <w:rPr>
          <w:rFonts w:hint="eastAsia"/>
          <w:lang w:eastAsia="zh-Hans"/>
        </w:rPr>
        <w:t>打开书展网站</w:t>
      </w:r>
      <w:r>
        <w:rPr>
          <w:lang w:eastAsia="zh-Hans"/>
        </w:rPr>
        <w:t>，</w:t>
      </w:r>
      <w:r>
        <w:rPr>
          <w:rFonts w:hint="eastAsia"/>
        </w:rPr>
        <w:t>通过“账号密码登录”，</w:t>
      </w:r>
      <w:r>
        <w:rPr>
          <w:rFonts w:hint="eastAsia"/>
          <w:lang w:eastAsia="zh-Hans"/>
        </w:rPr>
        <w:t>登</w:t>
      </w:r>
      <w:r>
        <w:rPr>
          <w:rFonts w:hint="eastAsia"/>
        </w:rPr>
        <w:t>录</w:t>
      </w:r>
      <w:r>
        <w:rPr>
          <w:rFonts w:hint="eastAsia"/>
          <w:lang w:eastAsia="zh-Hans"/>
        </w:rPr>
        <w:t>图书馆</w:t>
      </w:r>
      <w:r>
        <w:rPr>
          <w:rFonts w:hint="eastAsia"/>
        </w:rPr>
        <w:t>机构账户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账户名</w:t>
      </w:r>
      <w:r>
        <w:rPr>
          <w:lang w:eastAsia="zh-Hans"/>
        </w:rPr>
        <w:t>：</w:t>
      </w:r>
      <w:r>
        <w:rPr>
          <w:rFonts w:hint="eastAsia"/>
        </w:rPr>
        <w:t>SUST001，</w:t>
      </w:r>
      <w:r>
        <w:rPr>
          <w:rFonts w:hint="eastAsia"/>
          <w:lang w:eastAsia="zh-Hans"/>
        </w:rPr>
        <w:t>密码</w:t>
      </w:r>
      <w:r>
        <w:rPr>
          <w:lang w:eastAsia="zh-Hans"/>
        </w:rPr>
        <w:t>：</w:t>
      </w:r>
      <w:r>
        <w:rPr>
          <w:rFonts w:hint="eastAsia"/>
        </w:rPr>
        <w:t>520lib</w:t>
      </w:r>
      <w:r>
        <w:rPr>
          <w:lang w:eastAsia="zh-Hans"/>
        </w:rPr>
        <w:t>）</w:t>
      </w:r>
      <w:r>
        <w:rPr>
          <w:rFonts w:hint="eastAsia"/>
        </w:rPr>
        <w:t>。</w:t>
      </w:r>
    </w:p>
    <w:p w14:paraId="57F4001C">
      <w:pPr>
        <w:numPr>
          <w:ilvl w:val="0"/>
          <w:numId w:val="0"/>
        </w:numPr>
      </w:pPr>
      <w:r>
        <w:rPr>
          <w:lang w:eastAsia="zh-Hans"/>
        </w:rPr>
        <w:t>L</w:t>
      </w:r>
      <w:r>
        <w:rPr>
          <w:rFonts w:hint="eastAsia"/>
          <w:lang w:eastAsia="zh-Hans"/>
        </w:rPr>
        <w:t>og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Hans"/>
        </w:rPr>
        <w:t>in</w:t>
      </w:r>
      <w:r>
        <w:t xml:space="preserve"> to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the</w:t>
      </w:r>
      <w:r>
        <w:rPr>
          <w:lang w:eastAsia="zh-Hans"/>
        </w:rPr>
        <w:t xml:space="preserve"> </w:t>
      </w:r>
      <w:r>
        <w:rPr>
          <w:rFonts w:hint="eastAsia"/>
        </w:rPr>
        <w:t>L</w:t>
      </w:r>
      <w:r>
        <w:rPr>
          <w:rFonts w:hint="eastAsia"/>
          <w:lang w:eastAsia="zh-Hans"/>
        </w:rPr>
        <w:t>ibrary</w:t>
      </w:r>
      <w:r>
        <w:rPr>
          <w:lang w:eastAsia="zh-Hans"/>
        </w:rPr>
        <w:t xml:space="preserve">’s institutional </w:t>
      </w:r>
      <w:r>
        <w:rPr>
          <w:rFonts w:hint="eastAsia"/>
          <w:lang w:eastAsia="zh-Hans"/>
        </w:rPr>
        <w:t>account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on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the</w:t>
      </w:r>
      <w:r>
        <w:rPr>
          <w:lang w:eastAsia="zh-Hans"/>
        </w:rPr>
        <w:t xml:space="preserve"> </w:t>
      </w:r>
      <w:r>
        <w:rPr>
          <w:rFonts w:hint="eastAsia"/>
        </w:rPr>
        <w:t>B</w:t>
      </w:r>
      <w:r>
        <w:rPr>
          <w:rFonts w:hint="eastAsia"/>
          <w:lang w:eastAsia="zh-Hans"/>
        </w:rPr>
        <w:t>ook</w:t>
      </w:r>
      <w:r>
        <w:rPr>
          <w:lang w:eastAsia="zh-Hans"/>
        </w:rPr>
        <w:t xml:space="preserve"> </w:t>
      </w:r>
      <w:r>
        <w:rPr>
          <w:rFonts w:hint="eastAsia"/>
        </w:rPr>
        <w:t>F</w:t>
      </w:r>
      <w:r>
        <w:rPr>
          <w:rFonts w:hint="eastAsia"/>
          <w:lang w:eastAsia="zh-Hans"/>
        </w:rPr>
        <w:t>air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website</w:t>
      </w:r>
      <w:r>
        <w:rPr>
          <w:lang w:eastAsia="zh-Hans"/>
        </w:rPr>
        <w:t xml:space="preserve"> </w:t>
      </w:r>
      <w:r>
        <w:rPr>
          <w:rFonts w:hint="eastAsia"/>
        </w:rPr>
        <w:t>(</w:t>
      </w:r>
      <w:r>
        <w:rPr>
          <w:lang w:eastAsia="zh-Hans"/>
        </w:rPr>
        <w:t xml:space="preserve">user name: </w:t>
      </w:r>
      <w:r>
        <w:rPr>
          <w:rFonts w:hint="eastAsia"/>
        </w:rPr>
        <w:t xml:space="preserve">SUST001, </w:t>
      </w:r>
      <w:r>
        <w:rPr>
          <w:lang w:eastAsia="zh-Hans"/>
        </w:rPr>
        <w:t>password:</w:t>
      </w:r>
      <w:r>
        <w:rPr>
          <w:rFonts w:hint="eastAsia"/>
        </w:rPr>
        <w:t xml:space="preserve"> 520lib).</w:t>
      </w:r>
    </w:p>
    <w:p w14:paraId="1E3635D8">
      <w:pPr>
        <w:jc w:val="center"/>
      </w:pPr>
      <w:r>
        <w:drawing>
          <wp:inline distT="0" distB="0" distL="114300" distR="114300">
            <wp:extent cx="6455410" cy="25768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15546"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44E49">
      <w:pPr>
        <w:jc w:val="center"/>
        <w:rPr>
          <w:lang w:eastAsia="zh-Hans"/>
        </w:rPr>
      </w:pPr>
      <w:r>
        <w:drawing>
          <wp:inline distT="0" distB="0" distL="114300" distR="114300">
            <wp:extent cx="2590165" cy="1819275"/>
            <wp:effectExtent l="0" t="0" r="6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FE958">
      <w:pPr>
        <w:pStyle w:val="2"/>
        <w:numPr>
          <w:ilvl w:val="0"/>
          <w:numId w:val="1"/>
        </w:numPr>
        <w:bidi w:val="0"/>
        <w:rPr>
          <w:rFonts w:hint="default"/>
          <w:lang w:eastAsia="zh-Hans"/>
        </w:rPr>
      </w:pPr>
      <w:bookmarkStart w:id="7" w:name="_Toc5565"/>
      <w:bookmarkStart w:id="8" w:name="_Toc12548"/>
      <w:r>
        <w:rPr>
          <w:rFonts w:hint="eastAsia"/>
          <w:lang w:val="en-US" w:eastAsia="zh-CN"/>
        </w:rPr>
        <w:t>选择学科 Select a Subject</w:t>
      </w:r>
      <w:bookmarkEnd w:id="7"/>
      <w:bookmarkEnd w:id="8"/>
    </w:p>
    <w:p w14:paraId="6B2872D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选择你感兴趣的学科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挑选您想荐购的图书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可以同时勾选多本图书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点击“推荐”</w:t>
      </w:r>
      <w:r>
        <w:rPr>
          <w:rFonts w:hint="eastAsia"/>
        </w:rPr>
        <w:t>。</w:t>
      </w:r>
    </w:p>
    <w:p w14:paraId="041128A4">
      <w:pPr>
        <w:ind w:firstLine="420" w:firstLineChars="200"/>
        <w:rPr>
          <w:lang w:eastAsia="zh-Hans"/>
        </w:rPr>
      </w:pPr>
      <w:r>
        <w:rPr>
          <w:lang w:eastAsia="zh-Hans"/>
        </w:rPr>
        <w:t>A</w:t>
      </w:r>
      <w:r>
        <w:rPr>
          <w:rFonts w:hint="eastAsia"/>
          <w:lang w:eastAsia="zh-Hans"/>
        </w:rPr>
        <w:t>ll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the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books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are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classified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by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subjects</w:t>
      </w:r>
      <w:r>
        <w:rPr>
          <w:lang w:eastAsia="zh-Hans"/>
        </w:rPr>
        <w:t xml:space="preserve">. </w:t>
      </w:r>
      <w:r>
        <w:rPr>
          <w:rFonts w:hint="eastAsia"/>
          <w:lang w:val="en-US" w:eastAsia="zh-CN"/>
        </w:rPr>
        <w:t>Choose</w:t>
      </w:r>
      <w:r>
        <w:rPr>
          <w:lang w:eastAsia="zh-Hans"/>
        </w:rPr>
        <w:t xml:space="preserve"> the subject you are interested </w:t>
      </w:r>
      <w:r>
        <w:rPr>
          <w:rFonts w:hint="eastAsia"/>
          <w:lang w:eastAsia="zh-Hans"/>
        </w:rPr>
        <w:t>in</w:t>
      </w:r>
      <w:r>
        <w:rPr>
          <w:lang w:eastAsia="zh-Hans"/>
        </w:rPr>
        <w:t xml:space="preserve">, </w:t>
      </w:r>
      <w:r>
        <w:rPr>
          <w:rFonts w:hint="eastAsia"/>
          <w:lang w:val="en-US" w:eastAsia="zh-CN"/>
        </w:rPr>
        <w:t>select</w:t>
      </w:r>
      <w:r>
        <w:rPr>
          <w:lang w:eastAsia="zh-Hans"/>
        </w:rPr>
        <w:t xml:space="preserve"> the books you would like to recommend, and click “recommend(</w:t>
      </w:r>
      <w:r>
        <w:rPr>
          <w:rFonts w:hint="eastAsia"/>
          <w:lang w:eastAsia="zh-Hans"/>
        </w:rPr>
        <w:t>推荐</w:t>
      </w:r>
      <w:r>
        <w:rPr>
          <w:lang w:eastAsia="zh-Hans"/>
        </w:rPr>
        <w:t>)</w:t>
      </w:r>
      <w:r>
        <w:t>”</w:t>
      </w:r>
      <w:r>
        <w:rPr>
          <w:lang w:eastAsia="zh-Hans"/>
        </w:rPr>
        <w:t>.</w:t>
      </w:r>
    </w:p>
    <w:p w14:paraId="2243F51B">
      <w:pPr>
        <w:ind w:left="315" w:hanging="315" w:hangingChars="150"/>
      </w:pPr>
    </w:p>
    <w:p w14:paraId="2EE9841F">
      <w:pPr>
        <w:ind w:left="315" w:hanging="315" w:hangingChars="150"/>
        <w:jc w:val="center"/>
      </w:pPr>
      <w:r>
        <w:drawing>
          <wp:inline distT="0" distB="0" distL="114300" distR="114300">
            <wp:extent cx="7105650" cy="4625340"/>
            <wp:effectExtent l="0" t="0" r="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78454">
      <w:pPr>
        <w:ind w:left="315" w:hanging="315" w:hangingChars="150"/>
        <w:jc w:val="center"/>
      </w:pPr>
    </w:p>
    <w:p w14:paraId="07977D4A">
      <w:pPr>
        <w:ind w:left="315" w:hanging="315" w:hangingChars="150"/>
        <w:jc w:val="center"/>
        <w:rPr>
          <w:lang w:eastAsia="zh-Hans"/>
        </w:rPr>
      </w:pPr>
      <w:r>
        <w:drawing>
          <wp:inline distT="0" distB="0" distL="114300" distR="114300">
            <wp:extent cx="7566660" cy="40862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t="14462" r="351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38B2C">
      <w:pPr>
        <w:ind w:left="315" w:hanging="315" w:hangingChars="150"/>
        <w:rPr>
          <w:lang w:eastAsia="zh-Hans"/>
        </w:rPr>
      </w:pPr>
    </w:p>
    <w:p w14:paraId="632A3A50">
      <w:pPr>
        <w:pStyle w:val="2"/>
        <w:numPr>
          <w:ilvl w:val="0"/>
          <w:numId w:val="1"/>
        </w:numPr>
        <w:bidi w:val="0"/>
        <w:rPr>
          <w:rFonts w:hint="default"/>
          <w:lang w:eastAsia="zh-Hans"/>
        </w:rPr>
      </w:pPr>
      <w:bookmarkStart w:id="9" w:name="_Toc26728"/>
      <w:bookmarkStart w:id="10" w:name="_Toc22589"/>
      <w:r>
        <w:rPr>
          <w:rFonts w:hint="eastAsia"/>
          <w:lang w:val="en-US" w:eastAsia="zh-CN"/>
        </w:rPr>
        <w:t>填写个人信息 Fill In Personal Information</w:t>
      </w:r>
      <w:bookmarkEnd w:id="9"/>
      <w:bookmarkEnd w:id="10"/>
    </w:p>
    <w:p w14:paraId="3ED82749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填写推荐人信息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请如实填写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以便馆员核实身份以及后续图书上架通知</w:t>
      </w:r>
      <w:r>
        <w:rPr>
          <w:rFonts w:hint="eastAsia"/>
        </w:rPr>
        <w:t>。</w:t>
      </w:r>
    </w:p>
    <w:p w14:paraId="5F35F2FD">
      <w:pPr>
        <w:ind w:firstLine="420" w:firstLineChars="200"/>
        <w:rPr>
          <w:rFonts w:hint="eastAsia"/>
          <w:lang w:eastAsia="zh-Hans"/>
        </w:rPr>
      </w:pPr>
      <w:r>
        <w:rPr>
          <w:rFonts w:hint="eastAsia"/>
          <w:lang w:eastAsia="zh-Hans"/>
        </w:rPr>
        <w:t>Please fill in your name, campus ID number, college/department, and email address so that the librarians can verify your identity and provide subsequent notifications when the books are shelved.</w:t>
      </w:r>
    </w:p>
    <w:p w14:paraId="1D149CED">
      <w:pPr>
        <w:ind w:firstLine="420" w:firstLineChars="200"/>
        <w:rPr>
          <w:lang w:eastAsia="zh-Hans"/>
        </w:rPr>
      </w:pPr>
      <w:r>
        <w:rPr>
          <w:lang w:eastAsia="zh-Hans"/>
        </w:rPr>
        <w:drawing>
          <wp:inline distT="0" distB="0" distL="114300" distR="114300">
            <wp:extent cx="3583305" cy="3307715"/>
            <wp:effectExtent l="0" t="0" r="1714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Hans"/>
        </w:rPr>
        <w:drawing>
          <wp:inline distT="0" distB="0" distL="114300" distR="114300">
            <wp:extent cx="3543935" cy="3335655"/>
            <wp:effectExtent l="0" t="0" r="1841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8B00">
      <w:pPr>
        <w:ind w:left="315" w:hanging="315" w:hangingChars="150"/>
      </w:pPr>
    </w:p>
    <w:p w14:paraId="27B14B2D"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1" w:name="_Toc14499"/>
      <w:bookmarkStart w:id="12" w:name="_Toc31971"/>
      <w:r>
        <w:rPr>
          <w:rFonts w:hint="eastAsia"/>
          <w:lang w:val="en-US" w:eastAsia="zh-CN"/>
        </w:rPr>
        <w:t>生成个人账户 Create Personal Account</w:t>
      </w:r>
      <w:bookmarkEnd w:id="11"/>
      <w:bookmarkEnd w:id="12"/>
    </w:p>
    <w:p w14:paraId="17A4F159">
      <w:pPr>
        <w:ind w:firstLine="420" w:firstLineChars="200"/>
      </w:pPr>
      <w:r>
        <w:rPr>
          <w:rFonts w:hint="eastAsia"/>
        </w:rPr>
        <w:t>个人信息填写完毕后，系统会根据用户填写的邮箱/手机信息创建个人账户，账户名为用户填写的邮箱/手机号，初始密码均为123456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请注意及时修改密码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。生成个人账户后，后续荐购可以使用个人账户荐购，无需每次填写信息。</w:t>
      </w:r>
    </w:p>
    <w:p w14:paraId="7F764E17">
      <w:pPr>
        <w:ind w:firstLine="420" w:firstLineChars="200"/>
      </w:pPr>
      <w:r>
        <w:rPr>
          <w:rFonts w:hint="eastAsia"/>
        </w:rPr>
        <w:t xml:space="preserve">A personal account will be created once the user has filled in </w:t>
      </w:r>
      <w:r>
        <w:rPr>
          <w:rFonts w:hint="eastAsia"/>
          <w:lang w:val="en-US" w:eastAsia="zh-CN"/>
        </w:rPr>
        <w:t>an</w:t>
      </w:r>
      <w:r>
        <w:rPr>
          <w:rFonts w:hint="eastAsia"/>
        </w:rPr>
        <w:t xml:space="preserve"> email address or telephone number. </w:t>
      </w:r>
    </w:p>
    <w:p w14:paraId="622F0508">
      <w:pPr>
        <w:ind w:firstLine="422" w:firstLineChars="200"/>
      </w:pPr>
      <w:r>
        <w:rPr>
          <w:rFonts w:hint="eastAsia"/>
          <w:b/>
          <w:bCs/>
        </w:rPr>
        <w:t xml:space="preserve">User name: </w:t>
      </w:r>
      <w:r>
        <w:rPr>
          <w:rFonts w:hint="eastAsia"/>
        </w:rPr>
        <w:t>the email address or telephone number that the user has filled in</w:t>
      </w:r>
    </w:p>
    <w:p w14:paraId="72A4F18F">
      <w:pPr>
        <w:ind w:firstLine="42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</w:rPr>
        <w:t xml:space="preserve">Initial password: </w:t>
      </w:r>
      <w:r>
        <w:rPr>
          <w:rFonts w:hint="eastAsia"/>
        </w:rPr>
        <w:t>123456</w:t>
      </w:r>
      <w:r>
        <w:rPr>
          <w:rFonts w:hint="eastAsia"/>
          <w:lang w:val="en-US" w:eastAsia="zh-CN"/>
        </w:rPr>
        <w:t xml:space="preserve">  (*please change your password promptly)</w:t>
      </w:r>
    </w:p>
    <w:p w14:paraId="279532BB">
      <w:pPr>
        <w:ind w:firstLine="420" w:firstLineChars="200"/>
        <w:rPr>
          <w:rFonts w:hint="eastAsia"/>
          <w:lang w:val="en-US" w:eastAsia="zh-CN"/>
        </w:rPr>
      </w:pPr>
    </w:p>
    <w:p w14:paraId="314B6DC2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*修改密码/how to change password：</w:t>
      </w:r>
    </w:p>
    <w:p w14:paraId="01073BC6">
      <w:pPr>
        <w:ind w:firstLine="420" w:firstLineChars="200"/>
      </w:pPr>
      <w:r>
        <w:drawing>
          <wp:inline distT="0" distB="0" distL="114300" distR="114300">
            <wp:extent cx="4810760" cy="1238885"/>
            <wp:effectExtent l="0" t="0" r="8890" b="1841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0F061">
      <w:pPr>
        <w:ind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781675" cy="2733040"/>
            <wp:effectExtent l="0" t="0" r="9525" b="1016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EBB23">
      <w:pPr>
        <w:ind w:left="315" w:hanging="315" w:hangingChars="150"/>
        <w:rPr>
          <w:lang w:eastAsia="zh-Hans"/>
        </w:rPr>
      </w:pPr>
    </w:p>
    <w:p w14:paraId="7790B543">
      <w:pPr>
        <w:pStyle w:val="2"/>
        <w:numPr>
          <w:ilvl w:val="0"/>
          <w:numId w:val="1"/>
        </w:numPr>
        <w:rPr>
          <w:lang w:eastAsia="zh-Hans"/>
        </w:rPr>
      </w:pPr>
      <w:bookmarkStart w:id="13" w:name="_Toc31278"/>
      <w:r>
        <w:rPr>
          <w:rFonts w:hint="eastAsia"/>
        </w:rPr>
        <w:t>填写荐购理由</w:t>
      </w:r>
      <w:r>
        <w:rPr>
          <w:rFonts w:hint="eastAsia"/>
          <w:lang w:val="en-US" w:eastAsia="zh-CN"/>
        </w:rPr>
        <w:t xml:space="preserve"> Fill In Reasons For Recommendation</w:t>
      </w:r>
      <w:bookmarkEnd w:id="13"/>
    </w:p>
    <w:p w14:paraId="3147D21E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填写荐购理由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选填</w:t>
      </w:r>
      <w:r>
        <w:rPr>
          <w:lang w:eastAsia="zh-Hans"/>
        </w:rPr>
        <w:t>），</w:t>
      </w:r>
      <w:r>
        <w:rPr>
          <w:rFonts w:hint="eastAsia"/>
          <w:lang w:eastAsia="zh-Hans"/>
        </w:rPr>
        <w:t>点击“推荐”</w:t>
      </w:r>
      <w:r>
        <w:rPr>
          <w:rFonts w:hint="eastAsia"/>
        </w:rPr>
        <w:t>。</w:t>
      </w:r>
    </w:p>
    <w:p w14:paraId="06B36C7D">
      <w:pPr>
        <w:ind w:firstLine="420" w:firstLineChars="200"/>
        <w:rPr>
          <w:lang w:eastAsia="zh-Hans"/>
        </w:rPr>
      </w:pPr>
      <w:r>
        <w:rPr>
          <w:lang w:eastAsia="zh-Hans"/>
        </w:rPr>
        <w:t>You can leave notes for your recommendation (optional). C</w:t>
      </w:r>
      <w:r>
        <w:rPr>
          <w:rFonts w:hint="eastAsia"/>
          <w:lang w:eastAsia="zh-Hans"/>
        </w:rPr>
        <w:t>lick</w:t>
      </w:r>
      <w:r>
        <w:rPr>
          <w:lang w:eastAsia="zh-Hans"/>
        </w:rPr>
        <w:t xml:space="preserve"> the blue butto</w:t>
      </w:r>
      <w:r>
        <w:rPr>
          <w:rFonts w:hint="eastAsia"/>
          <w:lang w:eastAsia="zh-Hans"/>
        </w:rPr>
        <w:t>n</w:t>
      </w:r>
      <w:r>
        <w:rPr>
          <w:lang w:eastAsia="zh-Hans"/>
        </w:rPr>
        <w:t xml:space="preserve"> “recommend(</w:t>
      </w:r>
      <w:r>
        <w:rPr>
          <w:rFonts w:hint="eastAsia"/>
          <w:lang w:eastAsia="zh-Hans"/>
        </w:rPr>
        <w:t>推荐</w:t>
      </w:r>
      <w:r>
        <w:rPr>
          <w:lang w:eastAsia="zh-Hans"/>
        </w:rPr>
        <w:t xml:space="preserve">)” </w:t>
      </w:r>
      <w:r>
        <w:rPr>
          <w:rFonts w:hint="eastAsia"/>
          <w:lang w:eastAsia="zh-Hans"/>
        </w:rPr>
        <w:t>to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submit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the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recommendation</w:t>
      </w:r>
      <w:r>
        <w:rPr>
          <w:lang w:eastAsia="zh-Hans"/>
        </w:rPr>
        <w:t>.</w:t>
      </w:r>
    </w:p>
    <w:p w14:paraId="586DA83E">
      <w:pPr>
        <w:jc w:val="center"/>
      </w:pPr>
      <w:r>
        <w:drawing>
          <wp:inline distT="0" distB="0" distL="114300" distR="114300">
            <wp:extent cx="2959735" cy="3223895"/>
            <wp:effectExtent l="0" t="0" r="1206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508C2">
      <w:pPr>
        <w:rPr>
          <w:lang w:eastAsia="zh-Hans"/>
        </w:rPr>
      </w:pPr>
    </w:p>
    <w:p w14:paraId="2B1CA7E2">
      <w:pPr>
        <w:pStyle w:val="2"/>
        <w:numPr>
          <w:ilvl w:val="0"/>
          <w:numId w:val="1"/>
        </w:numPr>
        <w:rPr>
          <w:lang w:eastAsia="zh-Hans"/>
        </w:rPr>
      </w:pPr>
      <w:bookmarkStart w:id="14" w:name="_Toc7817"/>
      <w:r>
        <w:rPr>
          <w:rFonts w:hint="eastAsia"/>
        </w:rPr>
        <w:t>提交推荐</w:t>
      </w:r>
      <w:r>
        <w:rPr>
          <w:rFonts w:hint="eastAsia"/>
          <w:lang w:val="en-US" w:eastAsia="zh-CN"/>
        </w:rPr>
        <w:t xml:space="preserve"> Submit Your Recommendation</w:t>
      </w:r>
      <w:bookmarkEnd w:id="14"/>
    </w:p>
    <w:p w14:paraId="5F723CB9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以上操作完成后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顶部会显示“荐购成功”</w:t>
      </w:r>
      <w:r>
        <w:rPr>
          <w:lang w:eastAsia="zh-Hans"/>
        </w:rPr>
        <w:t>。</w:t>
      </w:r>
    </w:p>
    <w:p w14:paraId="7C465DE8">
      <w:pPr>
        <w:ind w:firstLine="420" w:firstLineChars="200"/>
        <w:rPr>
          <w:lang w:eastAsia="zh-Hans"/>
        </w:rPr>
      </w:pPr>
      <w:r>
        <w:rPr>
          <w:lang w:eastAsia="zh-Hans"/>
        </w:rPr>
        <w:t>The little green sign shown on the page mea</w:t>
      </w:r>
      <w:r>
        <w:rPr>
          <w:rFonts w:hint="eastAsia"/>
          <w:lang w:eastAsia="zh-Hans"/>
        </w:rPr>
        <w:t>n</w:t>
      </w:r>
      <w:r>
        <w:rPr>
          <w:lang w:eastAsia="zh-Hans"/>
        </w:rPr>
        <w:t>s your recommendation has been submitted.</w:t>
      </w:r>
    </w:p>
    <w:p w14:paraId="4F988A78">
      <w:pPr>
        <w:jc w:val="center"/>
      </w:pPr>
      <w:r>
        <w:drawing>
          <wp:inline distT="0" distB="0" distL="114300" distR="114300">
            <wp:extent cx="7936230" cy="3888740"/>
            <wp:effectExtent l="0" t="0" r="7620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3623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35FFC">
      <w:pPr>
        <w:rPr>
          <w:lang w:eastAsia="zh-Hans"/>
        </w:rPr>
      </w:pPr>
    </w:p>
    <w:p w14:paraId="00368C54">
      <w:pPr>
        <w:pStyle w:val="2"/>
        <w:numPr>
          <w:ilvl w:val="0"/>
          <w:numId w:val="1"/>
        </w:numPr>
        <w:rPr>
          <w:lang w:eastAsia="zh-Hans"/>
        </w:rPr>
      </w:pPr>
      <w:bookmarkStart w:id="15" w:name="_Toc14196"/>
      <w:r>
        <w:rPr>
          <w:rFonts w:hint="eastAsia"/>
          <w:lang w:eastAsia="zh-Hans"/>
        </w:rPr>
        <w:t>取消荐购</w:t>
      </w:r>
      <w:r>
        <w:rPr>
          <w:rFonts w:hint="eastAsia"/>
          <w:lang w:val="en-US" w:eastAsia="zh-CN"/>
        </w:rPr>
        <w:t xml:space="preserve"> Cancel Your Recommendation</w:t>
      </w:r>
      <w:bookmarkEnd w:id="15"/>
    </w:p>
    <w:p w14:paraId="3A6755F6">
      <w:pPr>
        <w:ind w:firstLine="420" w:firstLineChars="200"/>
        <w:rPr>
          <w:lang w:eastAsia="zh-Hans"/>
        </w:rPr>
      </w:pPr>
      <w:r>
        <w:rPr>
          <w:rFonts w:hint="eastAsia"/>
        </w:rPr>
        <w:t>荐购成功的图书下方荐购按钮会变成“取消荐购”点击即可直接取消荐购</w:t>
      </w:r>
    </w:p>
    <w:p w14:paraId="4B6653FB">
      <w:pPr>
        <w:ind w:firstLine="420" w:firstLineChars="200"/>
      </w:pPr>
      <w:r>
        <w:rPr>
          <w:rFonts w:hint="eastAsia"/>
        </w:rPr>
        <w:t>T</w:t>
      </w:r>
      <w:r>
        <w:rPr>
          <w:lang w:eastAsia="zh-Hans"/>
        </w:rPr>
        <w:t>o</w:t>
      </w:r>
      <w:r>
        <w:rPr>
          <w:rFonts w:hint="eastAsia"/>
        </w:rPr>
        <w:t xml:space="preserve"> cancel</w:t>
      </w:r>
      <w:r>
        <w:rPr>
          <w:lang w:eastAsia="zh-Hans"/>
        </w:rPr>
        <w:t xml:space="preserve"> your recommendation</w:t>
      </w:r>
      <w:r>
        <w:rPr>
          <w:rFonts w:hint="eastAsia"/>
        </w:rPr>
        <w:t xml:space="preserve">, you should click the grey button </w:t>
      </w:r>
      <w:r>
        <w:t>“</w:t>
      </w:r>
      <w:r>
        <w:rPr>
          <w:rFonts w:hint="eastAsia"/>
        </w:rPr>
        <w:t>cancel(取消荐购)</w:t>
      </w:r>
      <w:r>
        <w:t>“</w:t>
      </w:r>
      <w:r>
        <w:rPr>
          <w:rFonts w:hint="eastAsia"/>
        </w:rPr>
        <w:t xml:space="preserve"> under the book title.</w:t>
      </w:r>
    </w:p>
    <w:p w14:paraId="49144A07">
      <w:pPr>
        <w:jc w:val="center"/>
      </w:pPr>
      <w:r>
        <w:drawing>
          <wp:inline distT="0" distB="0" distL="114300" distR="114300">
            <wp:extent cx="8260715" cy="4457700"/>
            <wp:effectExtent l="0" t="0" r="698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6071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0E47B">
      <w:pPr>
        <w:ind w:firstLine="420" w:firstLineChars="200"/>
        <w:rPr>
          <w:lang w:eastAsia="zh-Hans"/>
        </w:rPr>
      </w:pPr>
      <w:r>
        <w:rPr>
          <w:rFonts w:hint="eastAsia"/>
        </w:rPr>
        <w:t>或者</w:t>
      </w:r>
      <w:r>
        <w:rPr>
          <w:rFonts w:hint="eastAsia"/>
          <w:lang w:eastAsia="zh-Hans"/>
        </w:rPr>
        <w:t>点击右上角的“我的推荐”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可以见到荐购的所有图书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点击“取消推荐”即可取消荐购</w:t>
      </w:r>
      <w:r>
        <w:rPr>
          <w:lang w:eastAsia="zh-Hans"/>
        </w:rPr>
        <w:t>。</w:t>
      </w:r>
    </w:p>
    <w:p w14:paraId="09D90444">
      <w:pPr>
        <w:ind w:firstLine="420" w:firstLineChars="200"/>
        <w:rPr>
          <w:lang w:eastAsia="zh-Hans"/>
        </w:rPr>
      </w:pPr>
      <w:r>
        <w:rPr>
          <w:rFonts w:hint="eastAsia"/>
        </w:rPr>
        <w:t>Or,  (a) C</w:t>
      </w:r>
      <w:r>
        <w:rPr>
          <w:lang w:eastAsia="zh-Hans"/>
        </w:rPr>
        <w:t>lick “my recommendation(</w:t>
      </w:r>
      <w:r>
        <w:rPr>
          <w:rFonts w:hint="eastAsia"/>
          <w:lang w:eastAsia="zh-Hans"/>
        </w:rPr>
        <w:t>我的推荐</w:t>
      </w:r>
      <w:r>
        <w:rPr>
          <w:lang w:eastAsia="zh-Hans"/>
        </w:rPr>
        <w:t xml:space="preserve">)” </w:t>
      </w:r>
      <w:r>
        <w:rPr>
          <w:rFonts w:hint="eastAsia"/>
          <w:lang w:eastAsia="zh-Hans"/>
        </w:rPr>
        <w:t>on</w:t>
      </w:r>
      <w:r>
        <w:rPr>
          <w:lang w:eastAsia="zh-Hans"/>
        </w:rPr>
        <w:t xml:space="preserve"> the page’s top right corner.</w:t>
      </w:r>
    </w:p>
    <w:p w14:paraId="5533C17C">
      <w:pPr>
        <w:ind w:firstLine="840" w:firstLineChars="400"/>
      </w:pPr>
      <w:r>
        <w:rPr>
          <w:rFonts w:hint="eastAsia"/>
        </w:rPr>
        <w:t>(b) Y</w:t>
      </w:r>
      <w:r>
        <w:rPr>
          <w:lang w:eastAsia="zh-Hans"/>
        </w:rPr>
        <w:t xml:space="preserve">ou may see all the books that you have </w:t>
      </w:r>
      <w:r>
        <w:rPr>
          <w:rFonts w:hint="eastAsia"/>
        </w:rPr>
        <w:t>recommended</w:t>
      </w:r>
      <w:r>
        <w:rPr>
          <w:lang w:eastAsia="zh-Hans"/>
        </w:rPr>
        <w:t>. Find the book</w:t>
      </w:r>
      <w:r>
        <w:rPr>
          <w:rFonts w:hint="eastAsia"/>
        </w:rPr>
        <w:t>s</w:t>
      </w:r>
      <w:r>
        <w:rPr>
          <w:lang w:eastAsia="zh-Hans"/>
        </w:rPr>
        <w:t xml:space="preserve"> you’d like to cancel, and click “cancel(</w:t>
      </w:r>
      <w:r>
        <w:rPr>
          <w:rFonts w:hint="eastAsia"/>
          <w:lang w:eastAsia="zh-Hans"/>
        </w:rPr>
        <w:t>取消推荐</w:t>
      </w:r>
      <w:r>
        <w:rPr>
          <w:lang w:eastAsia="zh-Hans"/>
        </w:rPr>
        <w:t>)”.</w:t>
      </w:r>
      <w:r>
        <w:rPr>
          <w:rFonts w:hint="eastAsia"/>
        </w:rPr>
        <w:t xml:space="preserve"> </w:t>
      </w:r>
    </w:p>
    <w:p w14:paraId="723779F7">
      <w:pPr>
        <w:jc w:val="both"/>
      </w:pPr>
    </w:p>
    <w:p w14:paraId="5B248D42">
      <w:pPr>
        <w:jc w:val="both"/>
      </w:pPr>
      <w:r>
        <w:drawing>
          <wp:inline distT="0" distB="0" distL="114300" distR="114300">
            <wp:extent cx="8455025" cy="3515995"/>
            <wp:effectExtent l="0" t="0" r="3175" b="825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5502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2337">
      <w:pPr>
        <w:jc w:val="both"/>
        <w:rPr>
          <w:sz w:val="18"/>
          <w:szCs w:val="21"/>
        </w:rPr>
      </w:pPr>
    </w:p>
    <w:p w14:paraId="66F223BD">
      <w:pPr>
        <w:jc w:val="both"/>
        <w:rPr>
          <w:lang w:eastAsia="zh-Hans"/>
        </w:rPr>
      </w:pPr>
      <w:r>
        <w:rPr>
          <w:sz w:val="18"/>
          <w:szCs w:val="21"/>
        </w:rPr>
        <w:drawing>
          <wp:inline distT="0" distB="0" distL="114300" distR="114300">
            <wp:extent cx="7091680" cy="3219450"/>
            <wp:effectExtent l="0" t="0" r="139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rcRect b="27173"/>
                    <a:stretch>
                      <a:fillRect/>
                    </a:stretch>
                  </pic:blipFill>
                  <pic:spPr>
                    <a:xfrm>
                      <a:off x="0" y="0"/>
                      <a:ext cx="709168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A9B9F"/>
    <w:p w14:paraId="6453A115">
      <w:pPr>
        <w:ind w:firstLine="420" w:firstLineChars="200"/>
      </w:pPr>
      <w:r>
        <w:rPr>
          <w:rFonts w:hint="eastAsia"/>
        </w:rPr>
        <w:t>如需咨询，请联系：</w:t>
      </w:r>
      <w:r>
        <w:fldChar w:fldCharType="begin"/>
      </w:r>
      <w:r>
        <w:instrText xml:space="preserve"> HYPERLINK "mailto:wanglx2021@mail.sustech.edu.cn" </w:instrText>
      </w:r>
      <w:r>
        <w:fldChar w:fldCharType="separate"/>
      </w:r>
      <w:r>
        <w:rPr>
          <w:rStyle w:val="11"/>
          <w:rFonts w:hint="eastAsia"/>
        </w:rPr>
        <w:t>wanglx2021@mail.sustech.edu.cn</w:t>
      </w:r>
      <w:r>
        <w:rPr>
          <w:rStyle w:val="11"/>
          <w:rFonts w:hint="eastAsia"/>
        </w:rPr>
        <w:fldChar w:fldCharType="end"/>
      </w:r>
      <w:r>
        <w:rPr>
          <w:rFonts w:hint="eastAsia"/>
        </w:rPr>
        <w:t>，0755-88010830。</w:t>
      </w:r>
    </w:p>
    <w:p w14:paraId="247B94E4">
      <w:pPr>
        <w:ind w:firstLine="420" w:firstLineChars="200"/>
        <w:rPr>
          <w:rFonts w:hint="eastAsia" w:eastAsiaTheme="minorEastAsia"/>
          <w:lang w:val="en-US" w:eastAsia="zh-CN"/>
        </w:rPr>
      </w:pPr>
      <w:r>
        <w:rPr>
          <w:lang w:eastAsia="zh-Hans"/>
        </w:rPr>
        <w:t xml:space="preserve">For </w:t>
      </w:r>
      <w:r>
        <w:rPr>
          <w:rFonts w:hint="eastAsia"/>
          <w:lang w:val="en-US" w:eastAsia="zh-CN"/>
        </w:rPr>
        <w:t>any questions</w:t>
      </w:r>
      <w:r>
        <w:rPr>
          <w:lang w:eastAsia="zh-Hans"/>
        </w:rPr>
        <w:t>, please contact</w:t>
      </w:r>
      <w:r>
        <w:rPr>
          <w:rFonts w:hint="eastAsia"/>
        </w:rPr>
        <w:t xml:space="preserve">: </w:t>
      </w:r>
      <w:r>
        <w:fldChar w:fldCharType="begin"/>
      </w:r>
      <w:r>
        <w:instrText xml:space="preserve"> HYPERLINK "mailto:wanglx2021@mail.sustech.edu.cn" </w:instrText>
      </w:r>
      <w:r>
        <w:fldChar w:fldCharType="separate"/>
      </w:r>
      <w:r>
        <w:rPr>
          <w:rStyle w:val="11"/>
          <w:rFonts w:hint="eastAsia"/>
        </w:rPr>
        <w:t>wanglx2021@mail.sustech.edu.cn</w:t>
      </w:r>
      <w:r>
        <w:rPr>
          <w:rStyle w:val="11"/>
          <w:rFonts w:hint="eastAsia"/>
        </w:rPr>
        <w:fldChar w:fldCharType="end"/>
      </w:r>
      <w:r>
        <w:rPr>
          <w:rFonts w:hint="eastAsia"/>
        </w:rPr>
        <w:t>, 0755-88010830</w:t>
      </w:r>
      <w:r>
        <w:rPr>
          <w:rFonts w:hint="eastAsia"/>
          <w:lang w:val="en-US" w:eastAsia="zh-CN"/>
        </w:rPr>
        <w:t>.</w:t>
      </w:r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FEA509"/>
    <w:multiLevelType w:val="singleLevel"/>
    <w:tmpl w:val="FDFEA509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21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1N2I4YTZjYTY3ZWMyNTNjMWRjMjRhYzRjMTg2NDYifQ=="/>
  </w:docVars>
  <w:rsids>
    <w:rsidRoot w:val="FBDFFA57"/>
    <w:rsid w:val="00095FE6"/>
    <w:rsid w:val="006A3C40"/>
    <w:rsid w:val="006F5A96"/>
    <w:rsid w:val="007124F7"/>
    <w:rsid w:val="009159C4"/>
    <w:rsid w:val="00A31A35"/>
    <w:rsid w:val="00BA55BE"/>
    <w:rsid w:val="00C45750"/>
    <w:rsid w:val="034D0A73"/>
    <w:rsid w:val="045E7507"/>
    <w:rsid w:val="12936992"/>
    <w:rsid w:val="13AD5949"/>
    <w:rsid w:val="37542477"/>
    <w:rsid w:val="3B6851EB"/>
    <w:rsid w:val="581B0740"/>
    <w:rsid w:val="5D8D7AF2"/>
    <w:rsid w:val="63306C1D"/>
    <w:rsid w:val="6AE53DF2"/>
    <w:rsid w:val="6E7F2DDF"/>
    <w:rsid w:val="6FFF3DF0"/>
    <w:rsid w:val="72D54122"/>
    <w:rsid w:val="7B8F1193"/>
    <w:rsid w:val="7FDEDC51"/>
    <w:rsid w:val="7FFF6C2D"/>
    <w:rsid w:val="D3FE3ACE"/>
    <w:rsid w:val="EF6D6DAD"/>
    <w:rsid w:val="F0F3F454"/>
    <w:rsid w:val="FBDFFA57"/>
    <w:rsid w:val="FDBFA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00" w:lineRule="auto"/>
      <w:jc w:val="left"/>
      <w:outlineLvl w:val="0"/>
    </w:pPr>
    <w:rPr>
      <w:snapToGrid w:val="0"/>
      <w:kern w:val="0"/>
      <w:szCs w:val="21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3">
    <w:name w:val="页眉 字符"/>
    <w:basedOn w:val="9"/>
    <w:link w:val="6"/>
    <w:qFormat/>
    <w:uiPriority w:val="0"/>
    <w:rPr>
      <w:kern w:val="2"/>
      <w:sz w:val="18"/>
      <w:szCs w:val="18"/>
    </w:rPr>
  </w:style>
  <w:style w:type="character" w:customStyle="1" w:styleId="14">
    <w:name w:val="页脚 字符"/>
    <w:basedOn w:val="9"/>
    <w:link w:val="5"/>
    <w:qFormat/>
    <w:uiPriority w:val="0"/>
    <w:rPr>
      <w:kern w:val="2"/>
      <w:sz w:val="18"/>
      <w:szCs w:val="18"/>
    </w:rPr>
  </w:style>
  <w:style w:type="character" w:customStyle="1" w:styleId="15">
    <w:name w:val="批注框文本 字符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710</Words>
  <Characters>2040</Characters>
  <Lines>18</Lines>
  <Paragraphs>5</Paragraphs>
  <TotalTime>5</TotalTime>
  <ScaleCrop>false</ScaleCrop>
  <LinksUpToDate>false</LinksUpToDate>
  <CharactersWithSpaces>2312</CharactersWithSpaces>
  <Application>WPS Office_12.1.0.17440_F1E327BC-269C-435d-A152-05C5408002CA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2022-09-06T16:07:00Z</dcterms:created>
  <dc:creator>wanglixin</dc:creator>
  <cp:lastModifiedBy>王立欣</cp:lastModifiedBy>
  <dcterms:modified xsi:type="dcterms:W3CDTF">2024-09-19T02:36:19Z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48EA7D371100498F80EC6A19314FC08F_13</vt:lpwstr>
  </property>
</Properties>
</file>