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8D" w:rsidRPr="00FD0118" w:rsidRDefault="003267D9" w:rsidP="00326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18">
        <w:rPr>
          <w:rFonts w:ascii="Times New Roman" w:hAnsi="Times New Roman" w:cs="Times New Roman"/>
          <w:sz w:val="28"/>
          <w:szCs w:val="28"/>
        </w:rPr>
        <w:t>IEEE</w:t>
      </w:r>
      <w:r w:rsidRPr="00FD0118">
        <w:rPr>
          <w:rFonts w:ascii="Times New Roman" w:hAnsi="Times New Roman" w:cs="Times New Roman"/>
          <w:sz w:val="28"/>
          <w:szCs w:val="28"/>
        </w:rPr>
        <w:t>、</w:t>
      </w:r>
      <w:r w:rsidRPr="00FD0118">
        <w:rPr>
          <w:rFonts w:ascii="Times New Roman" w:hAnsi="Times New Roman" w:cs="Times New Roman"/>
          <w:sz w:val="28"/>
          <w:szCs w:val="28"/>
        </w:rPr>
        <w:t>ACS</w:t>
      </w:r>
      <w:r w:rsidRPr="00FD0118">
        <w:rPr>
          <w:rFonts w:ascii="Times New Roman" w:hAnsi="Times New Roman" w:cs="Times New Roman"/>
          <w:sz w:val="28"/>
          <w:szCs w:val="28"/>
        </w:rPr>
        <w:t>、</w:t>
      </w:r>
      <w:proofErr w:type="spellStart"/>
      <w:r w:rsidRPr="00FD0118">
        <w:rPr>
          <w:rFonts w:ascii="Times New Roman" w:hAnsi="Times New Roman" w:cs="Times New Roman"/>
          <w:sz w:val="28"/>
          <w:szCs w:val="28"/>
        </w:rPr>
        <w:t>ScienceDirect</w:t>
      </w:r>
      <w:proofErr w:type="spellEnd"/>
      <w:r w:rsidR="00FD0118">
        <w:rPr>
          <w:rFonts w:ascii="Times New Roman" w:hAnsi="Times New Roman" w:cs="Times New Roman" w:hint="eastAsia"/>
          <w:sz w:val="28"/>
          <w:szCs w:val="28"/>
        </w:rPr>
        <w:t>、</w:t>
      </w:r>
      <w:r w:rsidR="00FD0118">
        <w:rPr>
          <w:rFonts w:ascii="Times New Roman" w:hAnsi="Times New Roman" w:cs="Times New Roman" w:hint="eastAsia"/>
          <w:sz w:val="28"/>
          <w:szCs w:val="28"/>
        </w:rPr>
        <w:t>CNKI</w:t>
      </w:r>
      <w:r w:rsidRPr="00FD0118">
        <w:rPr>
          <w:rFonts w:ascii="Times New Roman" w:hAnsi="Times New Roman" w:cs="Times New Roman"/>
          <w:sz w:val="28"/>
          <w:szCs w:val="28"/>
        </w:rPr>
        <w:t>校外访问方法</w:t>
      </w:r>
    </w:p>
    <w:p w:rsidR="003267D9" w:rsidRPr="00FD0118" w:rsidRDefault="003267D9">
      <w:pPr>
        <w:rPr>
          <w:rFonts w:ascii="Times New Roman" w:hAnsi="Times New Roman" w:cs="Times New Roman"/>
        </w:rPr>
      </w:pP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>1. IEEE</w:t>
      </w:r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r w:rsidRPr="00FD0118">
        <w:rPr>
          <w:rFonts w:ascii="Times New Roman" w:hAnsi="Times New Roman" w:cs="Times New Roman"/>
          <w:szCs w:val="21"/>
        </w:rPr>
        <w:t xml:space="preserve">IEEE </w:t>
      </w:r>
      <w:proofErr w:type="spellStart"/>
      <w:r w:rsidRPr="00FD0118">
        <w:rPr>
          <w:rFonts w:ascii="Times New Roman" w:hAnsi="Times New Roman" w:cs="Times New Roman"/>
          <w:szCs w:val="21"/>
        </w:rPr>
        <w:t>Xplore</w:t>
      </w:r>
      <w:proofErr w:type="spellEnd"/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（</w:t>
      </w:r>
      <w:r w:rsidRPr="00FD0118">
        <w:rPr>
          <w:rFonts w:ascii="Times New Roman" w:hAnsi="Times New Roman" w:cs="Times New Roman"/>
          <w:szCs w:val="21"/>
        </w:rPr>
        <w:t>https://ieeexplore.ieee.org/Xplore/guesthome.jsp?signout=success</w:t>
      </w:r>
      <w:r w:rsidRPr="00FD0118">
        <w:rPr>
          <w:rFonts w:ascii="Times New Roman" w:hAnsi="Times New Roman" w:cs="Times New Roman"/>
          <w:szCs w:val="21"/>
        </w:rPr>
        <w:t>）首页，注册并登陆</w:t>
      </w:r>
      <w:r w:rsidRPr="00FD0118">
        <w:rPr>
          <w:rFonts w:ascii="Times New Roman" w:hAnsi="Times New Roman" w:cs="Times New Roman"/>
          <w:szCs w:val="21"/>
        </w:rPr>
        <w:t>IEEE</w:t>
      </w:r>
      <w:r w:rsidRPr="00FD0118">
        <w:rPr>
          <w:rFonts w:ascii="Times New Roman" w:hAnsi="Times New Roman" w:cs="Times New Roman"/>
          <w:szCs w:val="21"/>
        </w:rPr>
        <w:t>个人账号，在</w:t>
      </w:r>
      <w:r w:rsidRPr="00FD0118">
        <w:rPr>
          <w:rFonts w:ascii="Times New Roman" w:hAnsi="Times New Roman" w:cs="Times New Roman"/>
          <w:szCs w:val="21"/>
        </w:rPr>
        <w:t xml:space="preserve">My Settings </w:t>
      </w:r>
      <w:r w:rsidRPr="00FD0118">
        <w:rPr>
          <w:rFonts w:ascii="Times New Roman" w:hAnsi="Times New Roman" w:cs="Times New Roman"/>
          <w:szCs w:val="21"/>
        </w:rPr>
        <w:t>内，选择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Remote Access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，根据提示配对设备，配对成功后，</w:t>
      </w:r>
      <w:r w:rsidRPr="00FD0118">
        <w:rPr>
          <w:rFonts w:ascii="Times New Roman" w:hAnsi="Times New Roman" w:cs="Times New Roman"/>
          <w:szCs w:val="21"/>
        </w:rPr>
        <w:t>90</w:t>
      </w:r>
      <w:r w:rsidRPr="00FD0118">
        <w:rPr>
          <w:rFonts w:ascii="Times New Roman" w:hAnsi="Times New Roman" w:cs="Times New Roman"/>
          <w:szCs w:val="21"/>
        </w:rPr>
        <w:t>天内</w:t>
      </w:r>
      <w:r w:rsidR="00A41391" w:rsidRPr="00FD0118">
        <w:rPr>
          <w:rFonts w:ascii="Times New Roman" w:hAnsi="Times New Roman" w:cs="Times New Roman"/>
          <w:szCs w:val="21"/>
        </w:rPr>
        <w:t>这台设备将可以在任何地方，通过同一个浏览器访问下载图书馆订购的</w:t>
      </w:r>
      <w:r w:rsidRPr="00FD0118">
        <w:rPr>
          <w:rFonts w:ascii="Times New Roman" w:hAnsi="Times New Roman" w:cs="Times New Roman"/>
          <w:szCs w:val="21"/>
        </w:rPr>
        <w:t>内容。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>2. ACS</w:t>
      </w:r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首页，用常用邮箱（非</w:t>
      </w:r>
      <w:r w:rsidRPr="00FD0118">
        <w:rPr>
          <w:rFonts w:ascii="Times New Roman" w:hAnsi="Times New Roman" w:cs="Times New Roman"/>
          <w:szCs w:val="21"/>
        </w:rPr>
        <w:t>QQ</w:t>
      </w:r>
      <w:r w:rsidRPr="00FD0118">
        <w:rPr>
          <w:rFonts w:ascii="Times New Roman" w:hAnsi="Times New Roman" w:cs="Times New Roman"/>
          <w:szCs w:val="21"/>
        </w:rPr>
        <w:t>邮箱）注册并登陆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个人账号，通过</w:t>
      </w:r>
      <w:r w:rsidRPr="00FD0118">
        <w:rPr>
          <w:rFonts w:ascii="Times New Roman" w:hAnsi="Times New Roman" w:cs="Times New Roman"/>
          <w:szCs w:val="21"/>
        </w:rPr>
        <w:t>https://pubs.acs.org/action/mobileDevicePairingRequest</w:t>
      </w:r>
      <w:r w:rsidRPr="00FD0118">
        <w:rPr>
          <w:rFonts w:ascii="Times New Roman" w:hAnsi="Times New Roman" w:cs="Times New Roman"/>
          <w:szCs w:val="21"/>
        </w:rPr>
        <w:t>，</w:t>
      </w:r>
      <w:r w:rsidRPr="00FD0118">
        <w:rPr>
          <w:rFonts w:ascii="Times New Roman" w:hAnsi="Times New Roman" w:cs="Times New Roman"/>
          <w:szCs w:val="21"/>
        </w:rPr>
        <w:t xml:space="preserve"> </w:t>
      </w:r>
      <w:r w:rsidRPr="00FD0118">
        <w:rPr>
          <w:rFonts w:ascii="Times New Roman" w:hAnsi="Times New Roman" w:cs="Times New Roman"/>
          <w:szCs w:val="21"/>
        </w:rPr>
        <w:t>登陆刚才注册的账号，点击【</w:t>
      </w:r>
      <w:r w:rsidRPr="00FD0118">
        <w:rPr>
          <w:rFonts w:ascii="Times New Roman" w:hAnsi="Times New Roman" w:cs="Times New Roman"/>
          <w:szCs w:val="21"/>
        </w:rPr>
        <w:t>SUBMIT</w:t>
      </w:r>
      <w:r w:rsidRPr="00FD0118">
        <w:rPr>
          <w:rFonts w:ascii="Times New Roman" w:hAnsi="Times New Roman" w:cs="Times New Roman"/>
          <w:szCs w:val="21"/>
        </w:rPr>
        <w:t>】后，可看到六位配对码。</w:t>
      </w:r>
    </w:p>
    <w:p w:rsidR="003267D9" w:rsidRPr="00FD0118" w:rsidRDefault="00A41391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然后用手机或平板电脑打开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数据库网站</w:t>
      </w:r>
      <w:r w:rsidR="003267D9" w:rsidRPr="00FD0118">
        <w:rPr>
          <w:rFonts w:ascii="Times New Roman" w:hAnsi="Times New Roman" w:cs="Times New Roman"/>
          <w:szCs w:val="21"/>
        </w:rPr>
        <w:t>，将自动跳转到</w:t>
      </w:r>
      <w:r w:rsidR="003267D9" w:rsidRPr="00FD0118">
        <w:rPr>
          <w:rFonts w:ascii="Times New Roman" w:hAnsi="Times New Roman" w:cs="Times New Roman"/>
          <w:szCs w:val="21"/>
        </w:rPr>
        <w:t>ACS2Go</w:t>
      </w:r>
      <w:r w:rsidR="003267D9" w:rsidRPr="00FD0118">
        <w:rPr>
          <w:rFonts w:ascii="Times New Roman" w:hAnsi="Times New Roman" w:cs="Times New Roman"/>
          <w:szCs w:val="21"/>
        </w:rPr>
        <w:t>界面，点击左上角菜单标识，滑动到下方点击【</w:t>
      </w:r>
      <w:r w:rsidR="003267D9" w:rsidRPr="00FD0118">
        <w:rPr>
          <w:rFonts w:ascii="Times New Roman" w:hAnsi="Times New Roman" w:cs="Times New Roman"/>
          <w:szCs w:val="21"/>
        </w:rPr>
        <w:t>My Account</w:t>
      </w:r>
      <w:r w:rsidR="003267D9" w:rsidRPr="00FD0118">
        <w:rPr>
          <w:rFonts w:ascii="Times New Roman" w:hAnsi="Times New Roman" w:cs="Times New Roman"/>
          <w:szCs w:val="21"/>
        </w:rPr>
        <w:t>】。未设置之前，界面显示</w:t>
      </w:r>
      <w:r w:rsidR="003267D9" w:rsidRPr="00FD0118">
        <w:rPr>
          <w:rFonts w:ascii="Times New Roman" w:hAnsi="Times New Roman" w:cs="Times New Roman"/>
          <w:szCs w:val="21"/>
        </w:rPr>
        <w:t xml:space="preserve"> Your device is not paired with any person</w:t>
      </w:r>
      <w:r w:rsidR="003267D9" w:rsidRPr="00FD0118">
        <w:rPr>
          <w:rFonts w:ascii="Times New Roman" w:hAnsi="Times New Roman" w:cs="Times New Roman"/>
          <w:szCs w:val="21"/>
        </w:rPr>
        <w:t>，此时请点击下方的【</w:t>
      </w:r>
      <w:r w:rsidR="003267D9" w:rsidRPr="00FD0118">
        <w:rPr>
          <w:rFonts w:ascii="Times New Roman" w:hAnsi="Times New Roman" w:cs="Times New Roman"/>
          <w:szCs w:val="21"/>
        </w:rPr>
        <w:t>Pair Device</w:t>
      </w:r>
      <w:r w:rsidR="003267D9" w:rsidRPr="00FD0118">
        <w:rPr>
          <w:rFonts w:ascii="Times New Roman" w:hAnsi="Times New Roman" w:cs="Times New Roman"/>
          <w:szCs w:val="21"/>
        </w:rPr>
        <w:t>】、输入您刚才看到的配对码</w:t>
      </w:r>
      <w:r w:rsidRPr="00FD0118">
        <w:rPr>
          <w:rFonts w:ascii="Times New Roman" w:hAnsi="Times New Roman" w:cs="Times New Roman"/>
          <w:szCs w:val="21"/>
        </w:rPr>
        <w:t>，</w:t>
      </w:r>
      <w:r w:rsidR="003267D9" w:rsidRPr="00FD0118">
        <w:rPr>
          <w:rFonts w:ascii="Times New Roman" w:hAnsi="Times New Roman" w:cs="Times New Roman"/>
          <w:szCs w:val="21"/>
        </w:rPr>
        <w:t>最后点击【</w:t>
      </w:r>
      <w:proofErr w:type="spellStart"/>
      <w:r w:rsidR="003267D9" w:rsidRPr="00FD0118">
        <w:rPr>
          <w:rFonts w:ascii="Times New Roman" w:hAnsi="Times New Roman" w:cs="Times New Roman"/>
          <w:szCs w:val="21"/>
        </w:rPr>
        <w:t>VerifyCode</w:t>
      </w:r>
      <w:proofErr w:type="spellEnd"/>
      <w:r w:rsidR="003267D9" w:rsidRPr="00FD0118">
        <w:rPr>
          <w:rFonts w:ascii="Times New Roman" w:hAnsi="Times New Roman" w:cs="Times New Roman"/>
          <w:szCs w:val="21"/>
        </w:rPr>
        <w:t>】。</w:t>
      </w:r>
      <w:r w:rsidR="003267D9" w:rsidRPr="00FD0118">
        <w:rPr>
          <w:rFonts w:ascii="Times New Roman" w:hAnsi="Times New Roman" w:cs="Times New Roman"/>
          <w:szCs w:val="21"/>
        </w:rPr>
        <w:t xml:space="preserve"> </w:t>
      </w:r>
      <w:r w:rsidR="003267D9" w:rsidRPr="00FD0118">
        <w:rPr>
          <w:rFonts w:ascii="Times New Roman" w:hAnsi="Times New Roman" w:cs="Times New Roman"/>
          <w:szCs w:val="21"/>
        </w:rPr>
        <w:t>注意：请在获得配对码后</w:t>
      </w:r>
      <w:r w:rsidR="003267D9" w:rsidRPr="00FD0118">
        <w:rPr>
          <w:rFonts w:ascii="Times New Roman" w:hAnsi="Times New Roman" w:cs="Times New Roman"/>
          <w:szCs w:val="21"/>
        </w:rPr>
        <w:t>30</w:t>
      </w:r>
      <w:r w:rsidR="003267D9" w:rsidRPr="00FD0118">
        <w:rPr>
          <w:rFonts w:ascii="Times New Roman" w:hAnsi="Times New Roman" w:cs="Times New Roman"/>
          <w:szCs w:val="21"/>
        </w:rPr>
        <w:t>分钟内完成配对。</w:t>
      </w:r>
      <w:r w:rsidRPr="00FD0118">
        <w:rPr>
          <w:rFonts w:ascii="Times New Roman" w:hAnsi="Times New Roman" w:cs="Times New Roman"/>
          <w:szCs w:val="21"/>
        </w:rPr>
        <w:t>配对成功后，四个月内这台设备将可以在校外访问</w:t>
      </w:r>
      <w:r w:rsidRPr="00FD0118">
        <w:rPr>
          <w:rFonts w:ascii="Times New Roman" w:hAnsi="Times New Roman" w:cs="Times New Roman"/>
          <w:szCs w:val="21"/>
        </w:rPr>
        <w:t>ACS</w:t>
      </w:r>
      <w:r w:rsidRPr="00FD0118">
        <w:rPr>
          <w:rFonts w:ascii="Times New Roman" w:hAnsi="Times New Roman" w:cs="Times New Roman"/>
          <w:szCs w:val="21"/>
        </w:rPr>
        <w:t>数据库内的内容。</w:t>
      </w:r>
    </w:p>
    <w:p w:rsidR="0054435E" w:rsidRPr="00FD0118" w:rsidRDefault="003267D9" w:rsidP="003267D9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FD0118">
        <w:rPr>
          <w:rFonts w:ascii="Times New Roman" w:hAnsi="Times New Roman" w:cs="Times New Roman"/>
          <w:b/>
          <w:szCs w:val="21"/>
        </w:rPr>
        <w:t xml:space="preserve">3. </w:t>
      </w:r>
      <w:proofErr w:type="spellStart"/>
      <w:r w:rsidRPr="00FD0118">
        <w:rPr>
          <w:rFonts w:ascii="Times New Roman" w:hAnsi="Times New Roman" w:cs="Times New Roman"/>
          <w:b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b/>
          <w:szCs w:val="21"/>
        </w:rPr>
        <w:t>校外</w:t>
      </w:r>
      <w:r w:rsidR="0054435E" w:rsidRPr="00FD0118">
        <w:rPr>
          <w:rFonts w:ascii="Times New Roman" w:hAnsi="Times New Roman" w:cs="Times New Roman"/>
          <w:b/>
          <w:szCs w:val="21"/>
        </w:rPr>
        <w:t>访问方法</w:t>
      </w:r>
    </w:p>
    <w:p w:rsidR="003267D9" w:rsidRPr="00FD0118" w:rsidRDefault="003267D9" w:rsidP="003267D9">
      <w:pPr>
        <w:spacing w:line="500" w:lineRule="exact"/>
        <w:rPr>
          <w:rFonts w:ascii="Times New Roman" w:hAnsi="Times New Roman" w:cs="Times New Roman"/>
          <w:szCs w:val="21"/>
        </w:rPr>
      </w:pPr>
      <w:r w:rsidRPr="00FD0118">
        <w:rPr>
          <w:rFonts w:ascii="Times New Roman" w:hAnsi="Times New Roman" w:cs="Times New Roman"/>
          <w:szCs w:val="21"/>
        </w:rPr>
        <w:t>学校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范围内打开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首页，用学校邮箱注册并登陆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个人账号。打开</w:t>
      </w:r>
      <w:proofErr w:type="spellStart"/>
      <w:r w:rsidRPr="00FD0118">
        <w:rPr>
          <w:rFonts w:ascii="Times New Roman" w:hAnsi="Times New Roman" w:cs="Times New Roman"/>
          <w:szCs w:val="21"/>
        </w:rPr>
        <w:t>ScienceDirect</w:t>
      </w:r>
      <w:proofErr w:type="spellEnd"/>
      <w:r w:rsidRPr="00FD0118">
        <w:rPr>
          <w:rFonts w:ascii="Times New Roman" w:hAnsi="Times New Roman" w:cs="Times New Roman"/>
          <w:szCs w:val="21"/>
        </w:rPr>
        <w:t>网页</w:t>
      </w:r>
      <w:r w:rsidRPr="00FD0118">
        <w:rPr>
          <w:rFonts w:ascii="Times New Roman" w:hAnsi="Times New Roman" w:cs="Times New Roman"/>
          <w:szCs w:val="21"/>
        </w:rPr>
        <w:t>www.sciencedirect.com</w:t>
      </w:r>
      <w:r w:rsidRPr="00FD0118">
        <w:rPr>
          <w:rFonts w:ascii="Times New Roman" w:hAnsi="Times New Roman" w:cs="Times New Roman"/>
          <w:szCs w:val="21"/>
        </w:rPr>
        <w:t>，下拉至网页底部找到并点击【</w:t>
      </w:r>
      <w:r w:rsidRPr="00FD0118">
        <w:rPr>
          <w:rFonts w:ascii="Times New Roman" w:hAnsi="Times New Roman" w:cs="Times New Roman"/>
          <w:szCs w:val="21"/>
        </w:rPr>
        <w:t>Remote access</w:t>
      </w:r>
      <w:r w:rsidRPr="00FD0118">
        <w:rPr>
          <w:rFonts w:ascii="Times New Roman" w:hAnsi="Times New Roman" w:cs="Times New Roman"/>
          <w:szCs w:val="21"/>
        </w:rPr>
        <w:t>】，按照提示输入账号邮箱后点击【</w:t>
      </w:r>
      <w:r w:rsidRPr="00FD0118">
        <w:rPr>
          <w:rFonts w:ascii="Times New Roman" w:hAnsi="Times New Roman" w:cs="Times New Roman"/>
          <w:szCs w:val="21"/>
        </w:rPr>
        <w:t>Continue</w:t>
      </w:r>
      <w:r w:rsidRPr="00FD0118">
        <w:rPr>
          <w:rFonts w:ascii="Times New Roman" w:hAnsi="Times New Roman" w:cs="Times New Roman"/>
          <w:szCs w:val="21"/>
        </w:rPr>
        <w:t>】，一个确认邮件将会发送到邮箱。打开邮箱点击确认链接，远程访问权限即激活。校外访问时登录个人账号即可。</w:t>
      </w:r>
    </w:p>
    <w:p w:rsidR="003267D9" w:rsidRPr="00FD0118" w:rsidRDefault="00FD0118" w:rsidP="00FD0118">
      <w:pPr>
        <w:spacing w:line="500" w:lineRule="exac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4</w:t>
      </w:r>
      <w:r w:rsidRPr="00FD0118">
        <w:rPr>
          <w:rFonts w:ascii="Times New Roman" w:hAnsi="Times New Roman" w:cs="Times New Roman"/>
          <w:b/>
          <w:szCs w:val="21"/>
        </w:rPr>
        <w:t>. CNKI</w:t>
      </w:r>
      <w:r w:rsidRPr="00FD0118">
        <w:rPr>
          <w:rFonts w:ascii="Times New Roman" w:hAnsi="Times New Roman" w:cs="Times New Roman"/>
          <w:b/>
          <w:szCs w:val="21"/>
        </w:rPr>
        <w:t>校外访问方法</w:t>
      </w:r>
    </w:p>
    <w:p w:rsidR="00FD0118" w:rsidRDefault="00FD0118" w:rsidP="00FD0118">
      <w:pPr>
        <w:spacing w:line="500" w:lineRule="exact"/>
        <w:rPr>
          <w:rFonts w:ascii="Times New Roman" w:hAnsi="Times New Roman" w:cs="Times New Roman" w:hint="eastAsia"/>
          <w:szCs w:val="21"/>
        </w:rPr>
      </w:pPr>
      <w:r w:rsidRPr="00FD0118">
        <w:rPr>
          <w:rFonts w:ascii="Times New Roman" w:hAnsi="Times New Roman" w:cs="Times New Roman"/>
          <w:szCs w:val="21"/>
        </w:rPr>
        <w:t>下载</w:t>
      </w:r>
      <w:r w:rsidRPr="00FD0118">
        <w:rPr>
          <w:rFonts w:ascii="Times New Roman" w:hAnsi="Times New Roman" w:cs="Times New Roman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全球学术快报</w:t>
      </w:r>
      <w:r w:rsidRPr="00FD0118">
        <w:rPr>
          <w:rFonts w:ascii="Times New Roman" w:hAnsi="Times New Roman" w:cs="Times New Roman"/>
          <w:szCs w:val="21"/>
        </w:rPr>
        <w:t>”APP</w:t>
      </w:r>
      <w:r w:rsidRPr="00FD0118">
        <w:rPr>
          <w:rFonts w:ascii="Times New Roman" w:hAnsi="Times New Roman" w:cs="Times New Roman"/>
          <w:szCs w:val="21"/>
        </w:rPr>
        <w:t>并注册个人账号。在校园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范围内登陆个人账号，在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我的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页面点击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立即关联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，打开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使用机构账户下载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开关，点击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</w:t>
      </w:r>
      <w:r w:rsidRPr="00FD0118">
        <w:rPr>
          <w:rFonts w:ascii="Times New Roman" w:hAnsi="Times New Roman" w:cs="Times New Roman"/>
          <w:szCs w:val="21"/>
        </w:rPr>
        <w:t>IP</w:t>
      </w:r>
      <w:r w:rsidRPr="00FD0118">
        <w:rPr>
          <w:rFonts w:ascii="Times New Roman" w:hAnsi="Times New Roman" w:cs="Times New Roman"/>
          <w:szCs w:val="21"/>
        </w:rPr>
        <w:t>自动检测到南方科技大学，点击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立即关联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，提示</w:t>
      </w:r>
      <w:r w:rsidR="00CC0A5F">
        <w:rPr>
          <w:rFonts w:ascii="Times New Roman" w:hAnsi="Times New Roman" w:cs="Times New Roman" w:hint="eastAsia"/>
          <w:szCs w:val="21"/>
        </w:rPr>
        <w:t>“</w:t>
      </w:r>
      <w:r w:rsidRPr="00FD0118">
        <w:rPr>
          <w:rFonts w:ascii="Times New Roman" w:hAnsi="Times New Roman" w:cs="Times New Roman"/>
          <w:szCs w:val="21"/>
        </w:rPr>
        <w:t>关联成功</w:t>
      </w:r>
      <w:r w:rsidR="00CC0A5F">
        <w:rPr>
          <w:rFonts w:ascii="Times New Roman" w:hAnsi="Times New Roman" w:cs="Times New Roman" w:hint="eastAsia"/>
          <w:szCs w:val="21"/>
        </w:rPr>
        <w:t>”</w:t>
      </w:r>
      <w:r w:rsidRPr="00FD0118">
        <w:rPr>
          <w:rFonts w:ascii="Times New Roman" w:hAnsi="Times New Roman" w:cs="Times New Roman"/>
          <w:szCs w:val="21"/>
        </w:rPr>
        <w:t>即完成关联操作。机构关联成功后，即可在</w:t>
      </w:r>
      <w:r w:rsidRPr="00FD0118">
        <w:rPr>
          <w:rFonts w:ascii="Times New Roman" w:hAnsi="Times New Roman" w:cs="Times New Roman"/>
          <w:szCs w:val="21"/>
        </w:rPr>
        <w:t>2019.1.7-2019.3.7</w:t>
      </w:r>
      <w:r w:rsidRPr="00FD0118">
        <w:rPr>
          <w:rFonts w:ascii="Times New Roman" w:hAnsi="Times New Roman" w:cs="Times New Roman"/>
          <w:szCs w:val="21"/>
        </w:rPr>
        <w:t>期间通过此</w:t>
      </w:r>
      <w:r w:rsidRPr="00FD0118">
        <w:rPr>
          <w:rFonts w:ascii="Times New Roman" w:hAnsi="Times New Roman" w:cs="Times New Roman"/>
          <w:szCs w:val="21"/>
        </w:rPr>
        <w:t>APP</w:t>
      </w:r>
      <w:r w:rsidRPr="00FD0118">
        <w:rPr>
          <w:rFonts w:ascii="Times New Roman" w:hAnsi="Times New Roman" w:cs="Times New Roman"/>
          <w:szCs w:val="21"/>
        </w:rPr>
        <w:t>远程访问我校订购的</w:t>
      </w:r>
      <w:r w:rsidRPr="00FD0118">
        <w:rPr>
          <w:rFonts w:ascii="Times New Roman" w:hAnsi="Times New Roman" w:cs="Times New Roman"/>
          <w:szCs w:val="21"/>
        </w:rPr>
        <w:t>CNKI</w:t>
      </w:r>
      <w:r w:rsidRPr="00FD0118">
        <w:rPr>
          <w:rFonts w:ascii="Times New Roman" w:hAnsi="Times New Roman" w:cs="Times New Roman"/>
          <w:szCs w:val="21"/>
        </w:rPr>
        <w:t>资源。</w:t>
      </w:r>
    </w:p>
    <w:p w:rsidR="006C110A" w:rsidRDefault="006C110A" w:rsidP="00FD0118">
      <w:pPr>
        <w:spacing w:line="500" w:lineRule="exact"/>
        <w:rPr>
          <w:rFonts w:ascii="Times New Roman" w:hAnsi="Times New Roman" w:cs="Times New Roman" w:hint="eastAsia"/>
          <w:szCs w:val="21"/>
        </w:rPr>
      </w:pPr>
    </w:p>
    <w:p w:rsidR="006C110A" w:rsidRDefault="006C110A" w:rsidP="00FD0118">
      <w:pPr>
        <w:spacing w:line="500" w:lineRule="exact"/>
        <w:rPr>
          <w:rFonts w:ascii="Times New Roman" w:hAnsi="Times New Roman" w:cs="Times New Roman" w:hint="eastAsia"/>
          <w:szCs w:val="21"/>
        </w:rPr>
      </w:pPr>
    </w:p>
    <w:p w:rsidR="006C110A" w:rsidRPr="00993034" w:rsidRDefault="006C110A" w:rsidP="006C110A">
      <w:pPr>
        <w:spacing w:line="5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Off-campus Access </w:t>
      </w:r>
      <w:r w:rsidRPr="00993034">
        <w:rPr>
          <w:rFonts w:ascii="Times New Roman" w:hAnsi="Times New Roman" w:cs="Times New Roman" w:hint="eastAsia"/>
          <w:b/>
          <w:sz w:val="28"/>
          <w:szCs w:val="28"/>
        </w:rPr>
        <w:t>for</w:t>
      </w:r>
      <w:r w:rsidRPr="00993034">
        <w:rPr>
          <w:rFonts w:ascii="Times New Roman" w:hAnsi="Times New Roman" w:cs="Times New Roman"/>
          <w:b/>
          <w:sz w:val="28"/>
          <w:szCs w:val="28"/>
        </w:rPr>
        <w:t xml:space="preserve"> IEEE, ACS, Science Direct and CNKI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AC06EB" w:rsidRDefault="006C110A" w:rsidP="006C110A">
      <w:pPr>
        <w:pStyle w:val="a6"/>
        <w:numPr>
          <w:ilvl w:val="0"/>
          <w:numId w:val="1"/>
        </w:numPr>
        <w:spacing w:line="500" w:lineRule="exact"/>
        <w:ind w:firstLineChars="0"/>
        <w:rPr>
          <w:rFonts w:ascii="Times New Roman" w:hAnsi="Times New Roman" w:cs="Times New Roman"/>
          <w:b/>
          <w:szCs w:val="21"/>
        </w:rPr>
      </w:pPr>
      <w:r w:rsidRPr="00AC06EB">
        <w:rPr>
          <w:rFonts w:ascii="Times New Roman" w:hAnsi="Times New Roman" w:cs="Times New Roman"/>
          <w:b/>
          <w:szCs w:val="21"/>
        </w:rPr>
        <w:t xml:space="preserve">Off-campus Access </w:t>
      </w:r>
      <w:r w:rsidRPr="00AC06EB">
        <w:rPr>
          <w:rFonts w:ascii="Times New Roman" w:hAnsi="Times New Roman" w:cs="Times New Roman" w:hint="eastAsia"/>
          <w:b/>
          <w:szCs w:val="21"/>
        </w:rPr>
        <w:t>for</w:t>
      </w:r>
      <w:r w:rsidRPr="00AC06EB">
        <w:rPr>
          <w:rFonts w:ascii="Times New Roman" w:hAnsi="Times New Roman" w:cs="Times New Roman"/>
          <w:b/>
          <w:szCs w:val="21"/>
        </w:rPr>
        <w:t xml:space="preserve"> IEEE 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Open IEEE</w:t>
      </w:r>
      <w:r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Pr="00543AE5">
        <w:rPr>
          <w:rFonts w:ascii="Times New Roman" w:hAnsi="Times New Roman" w:cs="Times New Roman"/>
          <w:szCs w:val="21"/>
        </w:rPr>
        <w:t>Xplore</w:t>
      </w:r>
      <w:proofErr w:type="spellEnd"/>
      <w:r w:rsidRPr="00543AE5">
        <w:rPr>
          <w:rFonts w:ascii="Times New Roman" w:hAnsi="Times New Roman" w:cs="Times New Roman"/>
          <w:szCs w:val="21"/>
        </w:rPr>
        <w:t xml:space="preserve"> </w:t>
      </w:r>
      <w:r w:rsidRPr="00951DF2">
        <w:rPr>
          <w:rFonts w:ascii="Times New Roman" w:hAnsi="Times New Roman" w:cs="Times New Roman"/>
          <w:szCs w:val="21"/>
        </w:rPr>
        <w:t>(</w:t>
      </w:r>
      <w:hyperlink r:id="rId8" w:history="1">
        <w:r w:rsidRPr="00E4026C">
          <w:rPr>
            <w:rStyle w:val="a5"/>
            <w:rFonts w:ascii="Times New Roman" w:hAnsi="Times New Roman" w:cs="Times New Roman"/>
            <w:szCs w:val="21"/>
          </w:rPr>
          <w:t>https://ieeexplore.ieee.org/Xplore/guesthome.jsp?Signout=success</w:t>
        </w:r>
      </w:hyperlink>
      <w:r>
        <w:rPr>
          <w:rFonts w:ascii="Times New Roman" w:hAnsi="Times New Roman" w:cs="Times New Roman"/>
          <w:szCs w:val="21"/>
        </w:rPr>
        <w:t>)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43AE5">
        <w:rPr>
          <w:rFonts w:ascii="Times New Roman" w:hAnsi="Times New Roman" w:cs="Times New Roman"/>
          <w:szCs w:val="21"/>
        </w:rPr>
        <w:t xml:space="preserve">within </w:t>
      </w:r>
      <w:r w:rsidRPr="00543AE5">
        <w:rPr>
          <w:rFonts w:ascii="Times New Roman" w:hAnsi="Times New Roman" w:cs="Times New Roman" w:hint="eastAsia"/>
          <w:szCs w:val="21"/>
        </w:rPr>
        <w:t xml:space="preserve">the university </w:t>
      </w:r>
      <w:r w:rsidRPr="00543AE5">
        <w:rPr>
          <w:rFonts w:ascii="Times New Roman" w:hAnsi="Times New Roman" w:cs="Times New Roman"/>
          <w:szCs w:val="21"/>
        </w:rPr>
        <w:t>IP</w:t>
      </w:r>
      <w:r w:rsidRPr="00543A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scope, r</w:t>
      </w:r>
      <w:r w:rsidRPr="00951DF2">
        <w:rPr>
          <w:rFonts w:ascii="Times New Roman" w:hAnsi="Times New Roman" w:cs="Times New Roman"/>
          <w:szCs w:val="21"/>
        </w:rPr>
        <w:t xml:space="preserve">egister </w:t>
      </w:r>
      <w:r>
        <w:rPr>
          <w:rFonts w:ascii="Times New Roman" w:hAnsi="Times New Roman" w:cs="Times New Roman" w:hint="eastAsia"/>
          <w:szCs w:val="21"/>
        </w:rPr>
        <w:t>on the h</w:t>
      </w:r>
      <w:r>
        <w:rPr>
          <w:rFonts w:ascii="Times New Roman" w:hAnsi="Times New Roman" w:cs="Times New Roman"/>
          <w:szCs w:val="21"/>
        </w:rPr>
        <w:t>ome page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51DF2">
        <w:rPr>
          <w:rFonts w:ascii="Times New Roman" w:hAnsi="Times New Roman" w:cs="Times New Roman"/>
          <w:szCs w:val="21"/>
        </w:rPr>
        <w:t>and log in to IEEE personal account. In My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51DF2">
        <w:rPr>
          <w:rFonts w:ascii="Times New Roman" w:hAnsi="Times New Roman" w:cs="Times New Roman"/>
          <w:szCs w:val="21"/>
        </w:rPr>
        <w:t xml:space="preserve">Settings, select "Remote Access" and </w:t>
      </w:r>
      <w:r>
        <w:rPr>
          <w:rFonts w:ascii="Times New Roman" w:hAnsi="Times New Roman" w:cs="Times New Roman" w:hint="eastAsia"/>
          <w:szCs w:val="21"/>
        </w:rPr>
        <w:t xml:space="preserve">pair </w:t>
      </w:r>
      <w:r w:rsidRPr="00951DF2">
        <w:rPr>
          <w:rFonts w:ascii="Times New Roman" w:hAnsi="Times New Roman" w:cs="Times New Roman"/>
          <w:szCs w:val="21"/>
        </w:rPr>
        <w:t>the device</w:t>
      </w:r>
      <w:r>
        <w:rPr>
          <w:rFonts w:ascii="Times New Roman" w:hAnsi="Times New Roman" w:cs="Times New Roman" w:hint="eastAsia"/>
          <w:szCs w:val="21"/>
        </w:rPr>
        <w:t>s</w:t>
      </w:r>
      <w:r w:rsidRPr="00951DF2">
        <w:rPr>
          <w:rFonts w:ascii="Times New Roman" w:hAnsi="Times New Roman" w:cs="Times New Roman"/>
          <w:szCs w:val="21"/>
        </w:rPr>
        <w:t xml:space="preserve"> according to the prompt</w:t>
      </w:r>
      <w:r>
        <w:rPr>
          <w:rFonts w:ascii="Times New Roman" w:hAnsi="Times New Roman" w:cs="Times New Roman" w:hint="eastAsia"/>
          <w:szCs w:val="21"/>
        </w:rPr>
        <w:t xml:space="preserve"> message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After successful pairing,</w:t>
      </w:r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you</w:t>
      </w:r>
      <w:r w:rsidRPr="00951DF2">
        <w:rPr>
          <w:rFonts w:ascii="Times New Roman" w:hAnsi="Times New Roman" w:cs="Times New Roman"/>
          <w:szCs w:val="21"/>
        </w:rPr>
        <w:t xml:space="preserve"> will be able to access and download librar</w:t>
      </w:r>
      <w:r>
        <w:rPr>
          <w:rFonts w:ascii="Times New Roman" w:hAnsi="Times New Roman" w:cs="Times New Roman"/>
          <w:szCs w:val="21"/>
        </w:rPr>
        <w:t>y subscri</w:t>
      </w:r>
      <w:r>
        <w:rPr>
          <w:rFonts w:ascii="Times New Roman" w:hAnsi="Times New Roman" w:cs="Times New Roman" w:hint="eastAsia"/>
          <w:szCs w:val="21"/>
        </w:rPr>
        <w:t xml:space="preserve">bed contents </w:t>
      </w:r>
      <w:r>
        <w:rPr>
          <w:rFonts w:ascii="Times New Roman" w:hAnsi="Times New Roman" w:cs="Times New Roman"/>
          <w:szCs w:val="21"/>
        </w:rPr>
        <w:t xml:space="preserve">anywhere </w:t>
      </w:r>
      <w:r>
        <w:rPr>
          <w:rFonts w:ascii="Times New Roman" w:hAnsi="Times New Roman" w:cs="Times New Roman" w:hint="eastAsia"/>
          <w:szCs w:val="21"/>
        </w:rPr>
        <w:t>on the same device by</w:t>
      </w:r>
      <w:r w:rsidRPr="00951DF2">
        <w:rPr>
          <w:rFonts w:ascii="Times New Roman" w:hAnsi="Times New Roman" w:cs="Times New Roman"/>
          <w:szCs w:val="21"/>
        </w:rPr>
        <w:t xml:space="preserve"> the same browser</w:t>
      </w:r>
      <w:r w:rsidRPr="00993034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within 90 days</w:t>
      </w:r>
      <w:r w:rsidRPr="00951DF2">
        <w:rPr>
          <w:rFonts w:ascii="Times New Roman" w:hAnsi="Times New Roman" w:cs="Times New Roman"/>
          <w:szCs w:val="21"/>
        </w:rPr>
        <w:t>.</w:t>
      </w:r>
    </w:p>
    <w:p w:rsidR="006C110A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AC06EB" w:rsidRDefault="006C110A" w:rsidP="006C110A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AC06EB">
        <w:rPr>
          <w:rFonts w:ascii="Times New Roman" w:hAnsi="Times New Roman" w:cs="Times New Roman"/>
          <w:b/>
          <w:szCs w:val="21"/>
        </w:rPr>
        <w:t xml:space="preserve">2. Off-campus Access </w:t>
      </w:r>
      <w:r w:rsidRPr="00AC06EB">
        <w:rPr>
          <w:rFonts w:ascii="Times New Roman" w:hAnsi="Times New Roman" w:cs="Times New Roman" w:hint="eastAsia"/>
          <w:b/>
          <w:szCs w:val="21"/>
        </w:rPr>
        <w:t>for</w:t>
      </w:r>
      <w:r w:rsidRPr="00AC06EB">
        <w:rPr>
          <w:rFonts w:ascii="Times New Roman" w:hAnsi="Times New Roman" w:cs="Times New Roman"/>
          <w:b/>
          <w:szCs w:val="21"/>
        </w:rPr>
        <w:t xml:space="preserve"> ACS 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Open </w:t>
      </w:r>
      <w:r>
        <w:rPr>
          <w:rFonts w:ascii="Times New Roman" w:hAnsi="Times New Roman" w:cs="Times New Roman" w:hint="eastAsia"/>
          <w:szCs w:val="21"/>
        </w:rPr>
        <w:t>ACS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homepage </w:t>
      </w:r>
      <w:r>
        <w:rPr>
          <w:rFonts w:ascii="Times New Roman" w:hAnsi="Times New Roman" w:cs="Times New Roman"/>
          <w:szCs w:val="21"/>
        </w:rPr>
        <w:t xml:space="preserve">within </w:t>
      </w:r>
      <w:r>
        <w:rPr>
          <w:rFonts w:ascii="Times New Roman" w:hAnsi="Times New Roman" w:cs="Times New Roman" w:hint="eastAsia"/>
          <w:szCs w:val="21"/>
        </w:rPr>
        <w:t xml:space="preserve">the university </w:t>
      </w:r>
      <w:r w:rsidRPr="00951DF2">
        <w:rPr>
          <w:rFonts w:ascii="Times New Roman" w:hAnsi="Times New Roman" w:cs="Times New Roman"/>
          <w:szCs w:val="21"/>
        </w:rPr>
        <w:t>IP</w:t>
      </w:r>
      <w:r w:rsidRPr="00543AE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scope, </w:t>
      </w:r>
      <w:r w:rsidRPr="00951DF2">
        <w:rPr>
          <w:rFonts w:ascii="Times New Roman" w:hAnsi="Times New Roman" w:cs="Times New Roman"/>
          <w:szCs w:val="21"/>
        </w:rPr>
        <w:t>register with</w:t>
      </w:r>
      <w:r>
        <w:rPr>
          <w:rFonts w:ascii="Times New Roman" w:hAnsi="Times New Roman" w:cs="Times New Roman" w:hint="eastAsia"/>
          <w:szCs w:val="21"/>
        </w:rPr>
        <w:t xml:space="preserve"> your mailbox</w:t>
      </w:r>
      <w:r w:rsidRPr="00951DF2">
        <w:rPr>
          <w:rFonts w:ascii="Times New Roman" w:hAnsi="Times New Roman" w:cs="Times New Roman"/>
          <w:szCs w:val="21"/>
        </w:rPr>
        <w:t xml:space="preserve"> (non-QQ mailbox) and login to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51DF2">
        <w:rPr>
          <w:rFonts w:ascii="Times New Roman" w:hAnsi="Times New Roman" w:cs="Times New Roman"/>
          <w:szCs w:val="21"/>
        </w:rPr>
        <w:t xml:space="preserve">ACS personal account. </w:t>
      </w:r>
      <w:r>
        <w:rPr>
          <w:rFonts w:ascii="Times New Roman" w:hAnsi="Times New Roman" w:cs="Times New Roman" w:hint="eastAsia"/>
          <w:szCs w:val="21"/>
        </w:rPr>
        <w:t xml:space="preserve">Visit </w:t>
      </w:r>
      <w:hyperlink r:id="rId9" w:history="1">
        <w:r w:rsidRPr="00E4026C">
          <w:rPr>
            <w:rStyle w:val="a5"/>
            <w:rFonts w:ascii="Times New Roman" w:hAnsi="Times New Roman" w:cs="Times New Roman"/>
            <w:szCs w:val="21"/>
          </w:rPr>
          <w:t>https://pubs.acs.org/action/mobileDevicePairingRequest</w:t>
        </w:r>
      </w:hyperlink>
      <w:r>
        <w:rPr>
          <w:rFonts w:ascii="Times New Roman" w:hAnsi="Times New Roman" w:cs="Times New Roman" w:hint="eastAsia"/>
          <w:szCs w:val="21"/>
        </w:rPr>
        <w:t>, and log in to the account you just registered, a</w:t>
      </w:r>
      <w:r w:rsidRPr="00951DF2">
        <w:rPr>
          <w:rFonts w:ascii="Times New Roman" w:hAnsi="Times New Roman" w:cs="Times New Roman"/>
          <w:szCs w:val="21"/>
        </w:rPr>
        <w:t xml:space="preserve">fter clicking on [SUBMIT], you can see </w:t>
      </w:r>
      <w:r>
        <w:rPr>
          <w:rFonts w:ascii="Times New Roman" w:hAnsi="Times New Roman" w:cs="Times New Roman" w:hint="eastAsia"/>
          <w:szCs w:val="21"/>
        </w:rPr>
        <w:t>the 6-digit</w:t>
      </w:r>
      <w:r w:rsidRPr="00951DF2">
        <w:rPr>
          <w:rFonts w:ascii="Times New Roman" w:hAnsi="Times New Roman" w:cs="Times New Roman"/>
          <w:szCs w:val="21"/>
        </w:rPr>
        <w:t xml:space="preserve"> pairing codes.</w:t>
      </w:r>
    </w:p>
    <w:p w:rsidR="006C110A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  <w:r w:rsidRPr="00951DF2">
        <w:rPr>
          <w:rFonts w:ascii="Times New Roman" w:hAnsi="Times New Roman" w:cs="Times New Roman"/>
          <w:szCs w:val="21"/>
        </w:rPr>
        <w:t xml:space="preserve">Then use your mobile phone or tablet </w:t>
      </w:r>
      <w:r>
        <w:rPr>
          <w:rFonts w:ascii="Times New Roman" w:hAnsi="Times New Roman" w:cs="Times New Roman"/>
          <w:szCs w:val="21"/>
        </w:rPr>
        <w:t xml:space="preserve">to open ACS, </w:t>
      </w:r>
      <w:r>
        <w:rPr>
          <w:rFonts w:ascii="Times New Roman" w:hAnsi="Times New Roman" w:cs="Times New Roman" w:hint="eastAsia"/>
          <w:szCs w:val="21"/>
        </w:rPr>
        <w:t xml:space="preserve">after </w:t>
      </w:r>
      <w:r>
        <w:rPr>
          <w:rFonts w:ascii="Times New Roman" w:hAnsi="Times New Roman" w:cs="Times New Roman"/>
          <w:szCs w:val="21"/>
        </w:rPr>
        <w:t>automatic jump to the ACS</w:t>
      </w:r>
      <w:r>
        <w:rPr>
          <w:rFonts w:ascii="Times New Roman" w:hAnsi="Times New Roman" w:cs="Times New Roman" w:hint="eastAsia"/>
          <w:szCs w:val="21"/>
        </w:rPr>
        <w:t>2</w:t>
      </w:r>
      <w:r w:rsidRPr="00951DF2">
        <w:rPr>
          <w:rFonts w:ascii="Times New Roman" w:hAnsi="Times New Roman" w:cs="Times New Roman"/>
          <w:szCs w:val="21"/>
        </w:rPr>
        <w:t>Go interface,</w:t>
      </w:r>
      <w:r>
        <w:rPr>
          <w:rFonts w:ascii="Times New Roman" w:hAnsi="Times New Roman" w:cs="Times New Roman"/>
          <w:szCs w:val="21"/>
        </w:rPr>
        <w:t xml:space="preserve"> click on the top left menu</w:t>
      </w:r>
      <w:r w:rsidRPr="00951DF2">
        <w:rPr>
          <w:rFonts w:ascii="Times New Roman" w:hAnsi="Times New Roman" w:cs="Times New Roman"/>
          <w:szCs w:val="21"/>
        </w:rPr>
        <w:t xml:space="preserve">, slide to the bottom and click </w:t>
      </w:r>
      <w:r>
        <w:rPr>
          <w:rFonts w:ascii="Times New Roman" w:hAnsi="Times New Roman" w:cs="Times New Roman" w:hint="eastAsia"/>
          <w:szCs w:val="21"/>
        </w:rPr>
        <w:t xml:space="preserve">on </w:t>
      </w:r>
      <w:r w:rsidRPr="00951DF2">
        <w:rPr>
          <w:rFonts w:ascii="Times New Roman" w:hAnsi="Times New Roman" w:cs="Times New Roman"/>
          <w:szCs w:val="21"/>
        </w:rPr>
        <w:t>[My Account]. Before settin</w:t>
      </w:r>
      <w:r>
        <w:rPr>
          <w:rFonts w:ascii="Times New Roman" w:hAnsi="Times New Roman" w:cs="Times New Roman"/>
          <w:szCs w:val="21"/>
        </w:rPr>
        <w:t>g up, the interface shows that “</w:t>
      </w:r>
      <w:r>
        <w:rPr>
          <w:rFonts w:ascii="Times New Roman" w:hAnsi="Times New Roman" w:cs="Times New Roman" w:hint="eastAsia"/>
          <w:szCs w:val="21"/>
        </w:rPr>
        <w:t>Y</w:t>
      </w:r>
      <w:r w:rsidRPr="00951DF2">
        <w:rPr>
          <w:rFonts w:ascii="Times New Roman" w:hAnsi="Times New Roman" w:cs="Times New Roman"/>
          <w:szCs w:val="21"/>
        </w:rPr>
        <w:t>our device is not paired with any person</w:t>
      </w:r>
      <w:r>
        <w:rPr>
          <w:rFonts w:ascii="Times New Roman" w:hAnsi="Times New Roman" w:cs="Times New Roman"/>
          <w:szCs w:val="21"/>
        </w:rPr>
        <w:t xml:space="preserve">”. </w:t>
      </w:r>
      <w:r>
        <w:rPr>
          <w:rFonts w:ascii="Times New Roman" w:hAnsi="Times New Roman" w:cs="Times New Roman" w:hint="eastAsia"/>
          <w:szCs w:val="21"/>
        </w:rPr>
        <w:t>Now</w:t>
      </w:r>
      <w:r>
        <w:rPr>
          <w:rFonts w:ascii="Times New Roman" w:hAnsi="Times New Roman" w:cs="Times New Roman"/>
          <w:szCs w:val="21"/>
        </w:rPr>
        <w:t xml:space="preserve"> click </w:t>
      </w:r>
      <w:r>
        <w:rPr>
          <w:rFonts w:ascii="Times New Roman" w:hAnsi="Times New Roman" w:cs="Times New Roman" w:hint="eastAsia"/>
          <w:szCs w:val="21"/>
        </w:rPr>
        <w:t>on</w:t>
      </w:r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</w:t>
      </w:r>
      <w:r w:rsidRPr="00951DF2">
        <w:rPr>
          <w:rFonts w:ascii="Times New Roman" w:hAnsi="Times New Roman" w:cs="Times New Roman"/>
          <w:szCs w:val="21"/>
        </w:rPr>
        <w:t>Pair Device], enter the pairing code you just saw, and finally click</w:t>
      </w:r>
      <w:r>
        <w:rPr>
          <w:rFonts w:ascii="Times New Roman" w:hAnsi="Times New Roman" w:cs="Times New Roman" w:hint="eastAsia"/>
          <w:szCs w:val="21"/>
        </w:rPr>
        <w:t xml:space="preserve"> on</w:t>
      </w:r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[Verify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951DF2">
        <w:rPr>
          <w:rFonts w:ascii="Times New Roman" w:hAnsi="Times New Roman" w:cs="Times New Roman"/>
          <w:szCs w:val="21"/>
        </w:rPr>
        <w:t>Code]</w:t>
      </w:r>
      <w:r>
        <w:rPr>
          <w:rFonts w:ascii="Times New Roman" w:hAnsi="Times New Roman" w:cs="Times New Roman"/>
          <w:szCs w:val="21"/>
        </w:rPr>
        <w:t xml:space="preserve">. Note: Please complete </w:t>
      </w:r>
      <w:r>
        <w:rPr>
          <w:rFonts w:ascii="Times New Roman" w:hAnsi="Times New Roman" w:cs="Times New Roman" w:hint="eastAsia"/>
          <w:szCs w:val="21"/>
        </w:rPr>
        <w:t xml:space="preserve">pairing </w:t>
      </w:r>
      <w:r w:rsidRPr="00951DF2">
        <w:rPr>
          <w:rFonts w:ascii="Times New Roman" w:hAnsi="Times New Roman" w:cs="Times New Roman"/>
          <w:szCs w:val="21"/>
        </w:rPr>
        <w:t xml:space="preserve">within 30 minutes after obtaining the </w:t>
      </w:r>
      <w:r>
        <w:rPr>
          <w:rFonts w:ascii="Times New Roman" w:hAnsi="Times New Roman" w:cs="Times New Roman" w:hint="eastAsia"/>
          <w:szCs w:val="21"/>
        </w:rPr>
        <w:t>pair</w:t>
      </w:r>
      <w:r w:rsidRPr="00951DF2">
        <w:rPr>
          <w:rFonts w:ascii="Times New Roman" w:hAnsi="Times New Roman" w:cs="Times New Roman"/>
          <w:szCs w:val="21"/>
        </w:rPr>
        <w:t xml:space="preserve">ing code. After successful </w:t>
      </w:r>
      <w:r>
        <w:rPr>
          <w:rFonts w:ascii="Times New Roman" w:hAnsi="Times New Roman" w:cs="Times New Roman" w:hint="eastAsia"/>
          <w:szCs w:val="21"/>
        </w:rPr>
        <w:t>pairing</w:t>
      </w:r>
      <w:r w:rsidRPr="00951DF2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>you</w:t>
      </w:r>
      <w:r>
        <w:rPr>
          <w:rFonts w:ascii="Times New Roman" w:hAnsi="Times New Roman" w:cs="Times New Roman"/>
          <w:szCs w:val="21"/>
        </w:rPr>
        <w:t xml:space="preserve"> will be able to access </w:t>
      </w:r>
      <w:r w:rsidRPr="00951DF2">
        <w:rPr>
          <w:rFonts w:ascii="Times New Roman" w:hAnsi="Times New Roman" w:cs="Times New Roman"/>
          <w:szCs w:val="21"/>
        </w:rPr>
        <w:t xml:space="preserve">ACS </w:t>
      </w:r>
      <w:r>
        <w:rPr>
          <w:rFonts w:ascii="Times New Roman" w:hAnsi="Times New Roman" w:cs="Times New Roman" w:hint="eastAsia"/>
          <w:szCs w:val="21"/>
        </w:rPr>
        <w:t>off-campus on this device</w:t>
      </w:r>
      <w:r w:rsidRPr="00951DF2">
        <w:rPr>
          <w:rFonts w:ascii="Times New Roman" w:hAnsi="Times New Roman" w:cs="Times New Roman"/>
          <w:szCs w:val="21"/>
        </w:rPr>
        <w:t xml:space="preserve"> within four months.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AC06EB" w:rsidRDefault="006C110A" w:rsidP="006C110A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AC06EB">
        <w:rPr>
          <w:rFonts w:ascii="Times New Roman" w:hAnsi="Times New Roman" w:cs="Times New Roman"/>
          <w:b/>
          <w:szCs w:val="21"/>
        </w:rPr>
        <w:t xml:space="preserve">3. Off-campus Access </w:t>
      </w:r>
      <w:r w:rsidRPr="00AC06EB">
        <w:rPr>
          <w:rFonts w:ascii="Times New Roman" w:hAnsi="Times New Roman" w:cs="Times New Roman" w:hint="eastAsia"/>
          <w:b/>
          <w:szCs w:val="21"/>
        </w:rPr>
        <w:t>for</w:t>
      </w:r>
      <w:r w:rsidRPr="00AC06EB">
        <w:rPr>
          <w:rFonts w:ascii="Times New Roman" w:hAnsi="Times New Roman" w:cs="Times New Roman"/>
          <w:b/>
          <w:szCs w:val="21"/>
        </w:rPr>
        <w:t xml:space="preserve"> </w:t>
      </w:r>
      <w:proofErr w:type="spellStart"/>
      <w:r w:rsidRPr="00AC06EB">
        <w:rPr>
          <w:rFonts w:ascii="Times New Roman" w:hAnsi="Times New Roman" w:cs="Times New Roman"/>
          <w:b/>
          <w:szCs w:val="21"/>
        </w:rPr>
        <w:t>ScienceDirect</w:t>
      </w:r>
      <w:proofErr w:type="spellEnd"/>
      <w:r w:rsidRPr="00AC06EB">
        <w:rPr>
          <w:rFonts w:ascii="Times New Roman" w:hAnsi="Times New Roman" w:cs="Times New Roman"/>
          <w:b/>
          <w:szCs w:val="21"/>
        </w:rPr>
        <w:t xml:space="preserve"> 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Open</w:t>
      </w:r>
      <w:r w:rsidRPr="00951DF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951DF2">
        <w:rPr>
          <w:rFonts w:ascii="Times New Roman" w:hAnsi="Times New Roman" w:cs="Times New Roman"/>
          <w:szCs w:val="21"/>
        </w:rPr>
        <w:t>ScienceDi</w:t>
      </w:r>
      <w:r>
        <w:rPr>
          <w:rFonts w:ascii="Times New Roman" w:hAnsi="Times New Roman" w:cs="Times New Roman"/>
          <w:szCs w:val="21"/>
        </w:rPr>
        <w:t>rect</w:t>
      </w:r>
      <w:proofErr w:type="spellEnd"/>
      <w:r>
        <w:rPr>
          <w:rFonts w:ascii="Times New Roman" w:hAnsi="Times New Roman" w:cs="Times New Roman"/>
          <w:szCs w:val="21"/>
        </w:rPr>
        <w:t xml:space="preserve"> home page within the </w:t>
      </w:r>
      <w:r>
        <w:rPr>
          <w:rFonts w:ascii="Times New Roman" w:hAnsi="Times New Roman" w:cs="Times New Roman" w:hint="eastAsia"/>
          <w:szCs w:val="21"/>
        </w:rPr>
        <w:t>university</w:t>
      </w:r>
      <w:r w:rsidRPr="00951DF2">
        <w:rPr>
          <w:rFonts w:ascii="Times New Roman" w:hAnsi="Times New Roman" w:cs="Times New Roman"/>
          <w:szCs w:val="21"/>
        </w:rPr>
        <w:t xml:space="preserve"> IP scope, register with </w:t>
      </w:r>
      <w:r>
        <w:rPr>
          <w:rFonts w:ascii="Times New Roman" w:hAnsi="Times New Roman" w:cs="Times New Roman" w:hint="eastAsia"/>
          <w:szCs w:val="21"/>
        </w:rPr>
        <w:t xml:space="preserve">your university </w:t>
      </w:r>
      <w:r>
        <w:rPr>
          <w:rFonts w:ascii="Times New Roman" w:hAnsi="Times New Roman" w:cs="Times New Roman"/>
          <w:szCs w:val="21"/>
        </w:rPr>
        <w:t>email address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and login to</w:t>
      </w:r>
      <w:r w:rsidRPr="00951DF2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951DF2">
        <w:rPr>
          <w:rFonts w:ascii="Times New Roman" w:hAnsi="Times New Roman" w:cs="Times New Roman"/>
          <w:szCs w:val="21"/>
        </w:rPr>
        <w:t>ScienceDi</w:t>
      </w:r>
      <w:r>
        <w:rPr>
          <w:rFonts w:ascii="Times New Roman" w:hAnsi="Times New Roman" w:cs="Times New Roman"/>
          <w:szCs w:val="21"/>
        </w:rPr>
        <w:t>rect</w:t>
      </w:r>
      <w:proofErr w:type="spellEnd"/>
      <w:r>
        <w:rPr>
          <w:rFonts w:ascii="Times New Roman" w:hAnsi="Times New Roman" w:cs="Times New Roman"/>
          <w:szCs w:val="21"/>
        </w:rPr>
        <w:t xml:space="preserve"> personal account. Open </w:t>
      </w:r>
      <w:proofErr w:type="spellStart"/>
      <w:r w:rsidRPr="00951DF2">
        <w:rPr>
          <w:rFonts w:ascii="Times New Roman" w:hAnsi="Times New Roman" w:cs="Times New Roman"/>
          <w:szCs w:val="21"/>
        </w:rPr>
        <w:t>ScienceDirect</w:t>
      </w:r>
      <w:proofErr w:type="spellEnd"/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at</w:t>
      </w:r>
      <w:r w:rsidRPr="00951DF2">
        <w:rPr>
          <w:rFonts w:ascii="Times New Roman" w:hAnsi="Times New Roman" w:cs="Times New Roman"/>
          <w:szCs w:val="21"/>
        </w:rPr>
        <w:t xml:space="preserve"> </w:t>
      </w:r>
      <w:proofErr w:type="gramStart"/>
      <w:r w:rsidRPr="00951DF2">
        <w:rPr>
          <w:rFonts w:ascii="Times New Roman" w:hAnsi="Times New Roman" w:cs="Times New Roman"/>
          <w:szCs w:val="21"/>
        </w:rPr>
        <w:t>www.sciencedirect.com,</w:t>
      </w:r>
      <w:proofErr w:type="gramEnd"/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and </w:t>
      </w:r>
      <w:r w:rsidRPr="00951DF2">
        <w:rPr>
          <w:rFonts w:ascii="Times New Roman" w:hAnsi="Times New Roman" w:cs="Times New Roman"/>
          <w:szCs w:val="21"/>
        </w:rPr>
        <w:t>click on [Remote access]</w:t>
      </w:r>
      <w:r w:rsidRPr="00AC06EB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on</w:t>
      </w:r>
      <w:r w:rsidRPr="00951DF2">
        <w:rPr>
          <w:rFonts w:ascii="Times New Roman" w:hAnsi="Times New Roman" w:cs="Times New Roman"/>
          <w:szCs w:val="21"/>
        </w:rPr>
        <w:t xml:space="preserve"> the bottom of</w:t>
      </w:r>
      <w:r>
        <w:rPr>
          <w:rFonts w:ascii="Times New Roman" w:hAnsi="Times New Roman" w:cs="Times New Roman"/>
          <w:szCs w:val="21"/>
        </w:rPr>
        <w:t xml:space="preserve"> the page</w:t>
      </w:r>
      <w:r w:rsidRPr="00951DF2">
        <w:rPr>
          <w:rFonts w:ascii="Times New Roman" w:hAnsi="Times New Roman" w:cs="Times New Roman"/>
          <w:szCs w:val="21"/>
        </w:rPr>
        <w:t>, enter the account mailbox</w:t>
      </w:r>
      <w:r>
        <w:rPr>
          <w:rFonts w:ascii="Times New Roman" w:hAnsi="Times New Roman" w:cs="Times New Roman" w:hint="eastAsia"/>
          <w:szCs w:val="21"/>
        </w:rPr>
        <w:t xml:space="preserve"> according to the message</w:t>
      </w:r>
      <w:r w:rsidRPr="00951DF2">
        <w:rPr>
          <w:rFonts w:ascii="Times New Roman" w:hAnsi="Times New Roman" w:cs="Times New Roman"/>
          <w:szCs w:val="21"/>
        </w:rPr>
        <w:t xml:space="preserve"> and click</w:t>
      </w:r>
      <w:r>
        <w:rPr>
          <w:rFonts w:ascii="Times New Roman" w:hAnsi="Times New Roman" w:cs="Times New Roman" w:hint="eastAsia"/>
          <w:szCs w:val="21"/>
        </w:rPr>
        <w:t xml:space="preserve"> on</w:t>
      </w:r>
      <w:r>
        <w:rPr>
          <w:rFonts w:ascii="Times New Roman" w:hAnsi="Times New Roman" w:cs="Times New Roman"/>
          <w:szCs w:val="21"/>
        </w:rPr>
        <w:t xml:space="preserve"> [Continue]</w:t>
      </w:r>
      <w:r>
        <w:rPr>
          <w:rFonts w:ascii="Times New Roman" w:hAnsi="Times New Roman" w:cs="Times New Roman" w:hint="eastAsia"/>
          <w:szCs w:val="21"/>
        </w:rPr>
        <w:t>. A</w:t>
      </w:r>
      <w:r w:rsidRPr="00951DF2">
        <w:rPr>
          <w:rFonts w:ascii="Times New Roman" w:hAnsi="Times New Roman" w:cs="Times New Roman"/>
          <w:szCs w:val="21"/>
        </w:rPr>
        <w:t xml:space="preserve"> confirmation </w:t>
      </w:r>
      <w:r>
        <w:rPr>
          <w:rFonts w:ascii="Times New Roman" w:hAnsi="Times New Roman" w:cs="Times New Roman" w:hint="eastAsia"/>
          <w:szCs w:val="21"/>
        </w:rPr>
        <w:t>e</w:t>
      </w:r>
      <w:r w:rsidRPr="00951DF2">
        <w:rPr>
          <w:rFonts w:ascii="Times New Roman" w:hAnsi="Times New Roman" w:cs="Times New Roman"/>
          <w:szCs w:val="21"/>
        </w:rPr>
        <w:t xml:space="preserve">mail will be </w:t>
      </w:r>
      <w:r w:rsidRPr="00951DF2">
        <w:rPr>
          <w:rFonts w:ascii="Times New Roman" w:hAnsi="Times New Roman" w:cs="Times New Roman"/>
          <w:szCs w:val="21"/>
        </w:rPr>
        <w:lastRenderedPageBreak/>
        <w:t xml:space="preserve">sent to the mailbox. Open the mailbox and click on the confirmation link </w:t>
      </w:r>
      <w:r>
        <w:rPr>
          <w:rFonts w:ascii="Times New Roman" w:hAnsi="Times New Roman" w:cs="Times New Roman"/>
          <w:szCs w:val="21"/>
        </w:rPr>
        <w:t>to activate remote access</w:t>
      </w:r>
      <w:r w:rsidRPr="00951DF2"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 w:hint="eastAsia"/>
          <w:szCs w:val="21"/>
        </w:rPr>
        <w:t>L</w:t>
      </w:r>
      <w:r w:rsidRPr="00951DF2">
        <w:rPr>
          <w:rFonts w:ascii="Times New Roman" w:hAnsi="Times New Roman" w:cs="Times New Roman"/>
          <w:szCs w:val="21"/>
        </w:rPr>
        <w:t>og in to your personal account when</w:t>
      </w:r>
      <w:r>
        <w:rPr>
          <w:rFonts w:ascii="Times New Roman" w:hAnsi="Times New Roman" w:cs="Times New Roman" w:hint="eastAsia"/>
          <w:szCs w:val="21"/>
        </w:rPr>
        <w:t xml:space="preserve"> visiting the database off-campus</w:t>
      </w:r>
      <w:r w:rsidRPr="00951DF2">
        <w:rPr>
          <w:rFonts w:ascii="Times New Roman" w:hAnsi="Times New Roman" w:cs="Times New Roman"/>
          <w:szCs w:val="21"/>
        </w:rPr>
        <w:t>.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</w:p>
    <w:p w:rsidR="006C110A" w:rsidRPr="00AC06EB" w:rsidRDefault="006C110A" w:rsidP="006C110A">
      <w:pPr>
        <w:spacing w:line="500" w:lineRule="exact"/>
        <w:rPr>
          <w:rFonts w:ascii="Times New Roman" w:hAnsi="Times New Roman" w:cs="Times New Roman"/>
          <w:b/>
          <w:szCs w:val="21"/>
        </w:rPr>
      </w:pPr>
      <w:r w:rsidRPr="00AC06EB">
        <w:rPr>
          <w:rFonts w:ascii="Times New Roman" w:hAnsi="Times New Roman" w:cs="Times New Roman"/>
          <w:b/>
          <w:szCs w:val="21"/>
        </w:rPr>
        <w:t xml:space="preserve">4. </w:t>
      </w:r>
      <w:r w:rsidRPr="00AC06EB">
        <w:rPr>
          <w:rFonts w:ascii="Times New Roman" w:hAnsi="Times New Roman" w:cs="Times New Roman" w:hint="eastAsia"/>
          <w:b/>
          <w:szCs w:val="21"/>
        </w:rPr>
        <w:t>O</w:t>
      </w:r>
      <w:r w:rsidRPr="00AC06EB">
        <w:rPr>
          <w:rFonts w:ascii="Times New Roman" w:hAnsi="Times New Roman" w:cs="Times New Roman"/>
          <w:b/>
          <w:szCs w:val="21"/>
        </w:rPr>
        <w:t xml:space="preserve">ff-campus </w:t>
      </w:r>
      <w:r w:rsidRPr="00AC06EB">
        <w:rPr>
          <w:rFonts w:ascii="Times New Roman" w:hAnsi="Times New Roman" w:cs="Times New Roman" w:hint="eastAsia"/>
          <w:b/>
          <w:szCs w:val="21"/>
        </w:rPr>
        <w:t>A</w:t>
      </w:r>
      <w:r w:rsidRPr="00AC06EB">
        <w:rPr>
          <w:rFonts w:ascii="Times New Roman" w:hAnsi="Times New Roman" w:cs="Times New Roman"/>
          <w:b/>
          <w:szCs w:val="21"/>
        </w:rPr>
        <w:t xml:space="preserve">ccess </w:t>
      </w:r>
      <w:r w:rsidRPr="00AC06EB">
        <w:rPr>
          <w:rFonts w:ascii="Times New Roman" w:hAnsi="Times New Roman" w:cs="Times New Roman" w:hint="eastAsia"/>
          <w:b/>
          <w:szCs w:val="21"/>
        </w:rPr>
        <w:t xml:space="preserve">for </w:t>
      </w:r>
      <w:r w:rsidRPr="00AC06EB">
        <w:rPr>
          <w:rFonts w:ascii="Times New Roman" w:hAnsi="Times New Roman" w:cs="Times New Roman"/>
          <w:b/>
          <w:szCs w:val="21"/>
        </w:rPr>
        <w:t xml:space="preserve">CNKI </w:t>
      </w:r>
    </w:p>
    <w:p w:rsidR="006C110A" w:rsidRPr="00951DF2" w:rsidRDefault="006C110A" w:rsidP="006C110A">
      <w:pPr>
        <w:spacing w:line="500" w:lineRule="exact"/>
        <w:rPr>
          <w:rFonts w:ascii="Times New Roman" w:hAnsi="Times New Roman" w:cs="Times New Roman"/>
          <w:szCs w:val="21"/>
        </w:rPr>
      </w:pPr>
      <w:r w:rsidRPr="00951DF2">
        <w:rPr>
          <w:rFonts w:ascii="Times New Roman" w:hAnsi="Times New Roman" w:cs="Times New Roman"/>
          <w:szCs w:val="21"/>
        </w:rPr>
        <w:t xml:space="preserve">Download </w:t>
      </w:r>
      <w:r>
        <w:rPr>
          <w:rFonts w:ascii="Times New Roman" w:hAnsi="Times New Roman" w:cs="Times New Roman" w:hint="eastAsia"/>
          <w:szCs w:val="21"/>
        </w:rPr>
        <w:t xml:space="preserve">APP of </w:t>
      </w:r>
      <w:proofErr w:type="spellStart"/>
      <w:r>
        <w:rPr>
          <w:rFonts w:ascii="Times New Roman" w:hAnsi="Times New Roman" w:cs="Times New Roman" w:hint="eastAsia"/>
          <w:szCs w:val="21"/>
        </w:rPr>
        <w:t>CNKI</w:t>
      </w:r>
      <w:r>
        <w:rPr>
          <w:rFonts w:ascii="Times New Roman" w:hAnsi="Times New Roman" w:cs="Times New Roman"/>
          <w:szCs w:val="21"/>
        </w:rPr>
        <w:t>Express</w:t>
      </w:r>
      <w:proofErr w:type="spellEnd"/>
      <w:r>
        <w:rPr>
          <w:rFonts w:ascii="Times New Roman" w:hAnsi="Times New Roman" w:cs="Times New Roman"/>
          <w:szCs w:val="21"/>
        </w:rPr>
        <w:t xml:space="preserve"> and register </w:t>
      </w:r>
      <w:r>
        <w:rPr>
          <w:rFonts w:ascii="Times New Roman" w:hAnsi="Times New Roman" w:cs="Times New Roman" w:hint="eastAsia"/>
          <w:szCs w:val="21"/>
        </w:rPr>
        <w:t>for</w:t>
      </w:r>
      <w:r w:rsidRPr="00951DF2">
        <w:rPr>
          <w:rFonts w:ascii="Times New Roman" w:hAnsi="Times New Roman" w:cs="Times New Roman"/>
          <w:szCs w:val="21"/>
        </w:rPr>
        <w:t xml:space="preserve"> personal account. Login </w:t>
      </w:r>
      <w:r>
        <w:rPr>
          <w:rFonts w:ascii="Times New Roman" w:hAnsi="Times New Roman" w:cs="Times New Roman"/>
          <w:szCs w:val="21"/>
        </w:rPr>
        <w:t xml:space="preserve">to personal account within </w:t>
      </w:r>
      <w:r>
        <w:rPr>
          <w:rFonts w:ascii="Times New Roman" w:hAnsi="Times New Roman" w:cs="Times New Roman" w:hint="eastAsia"/>
          <w:szCs w:val="21"/>
        </w:rPr>
        <w:t>the university</w:t>
      </w:r>
      <w:r w:rsidRPr="00951DF2">
        <w:rPr>
          <w:rFonts w:ascii="Times New Roman" w:hAnsi="Times New Roman" w:cs="Times New Roman"/>
          <w:szCs w:val="21"/>
        </w:rPr>
        <w:t xml:space="preserve"> IP</w:t>
      </w:r>
      <w:r>
        <w:rPr>
          <w:rFonts w:ascii="Times New Roman" w:hAnsi="Times New Roman" w:cs="Times New Roman" w:hint="eastAsia"/>
          <w:szCs w:val="21"/>
        </w:rPr>
        <w:t xml:space="preserve"> scope</w:t>
      </w:r>
      <w:r w:rsidRPr="00951DF2">
        <w:rPr>
          <w:rFonts w:ascii="Times New Roman" w:hAnsi="Times New Roman" w:cs="Times New Roman"/>
          <w:szCs w:val="21"/>
        </w:rPr>
        <w:t>, click</w:t>
      </w:r>
      <w:r>
        <w:rPr>
          <w:rFonts w:ascii="Times New Roman" w:hAnsi="Times New Roman" w:cs="Times New Roman" w:hint="eastAsia"/>
          <w:szCs w:val="21"/>
        </w:rPr>
        <w:t xml:space="preserve"> on</w:t>
      </w:r>
      <w:r>
        <w:rPr>
          <w:rFonts w:ascii="Times New Roman" w:hAnsi="Times New Roman" w:cs="Times New Roman"/>
          <w:szCs w:val="21"/>
        </w:rPr>
        <w:t xml:space="preserve"> "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ssociat</w:t>
      </w:r>
      <w:r>
        <w:rPr>
          <w:rFonts w:ascii="Times New Roman" w:hAnsi="Times New Roman" w:cs="Times New Roman" w:hint="eastAsia"/>
          <w:szCs w:val="21"/>
        </w:rPr>
        <w:t>e Now</w:t>
      </w:r>
      <w:r w:rsidRPr="00951DF2">
        <w:rPr>
          <w:rFonts w:ascii="Times New Roman" w:hAnsi="Times New Roman" w:cs="Times New Roman"/>
          <w:szCs w:val="21"/>
        </w:rPr>
        <w:t>" on "my page"</w:t>
      </w:r>
      <w:r>
        <w:rPr>
          <w:rFonts w:ascii="Times New Roman" w:hAnsi="Times New Roman" w:cs="Times New Roman" w:hint="eastAsia"/>
          <w:szCs w:val="21"/>
        </w:rPr>
        <w:t>,</w:t>
      </w:r>
      <w:r w:rsidRPr="00951DF2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 xml:space="preserve">then </w:t>
      </w:r>
      <w:r w:rsidRPr="00951DF2">
        <w:rPr>
          <w:rFonts w:ascii="Times New Roman" w:hAnsi="Times New Roman" w:cs="Times New Roman"/>
          <w:szCs w:val="21"/>
        </w:rPr>
        <w:t>open</w:t>
      </w:r>
      <w:r>
        <w:rPr>
          <w:rFonts w:ascii="Times New Roman" w:hAnsi="Times New Roman" w:cs="Times New Roman" w:hint="eastAsia"/>
          <w:szCs w:val="21"/>
        </w:rPr>
        <w:t xml:space="preserve"> the</w:t>
      </w:r>
      <w:r w:rsidRPr="00951DF2">
        <w:rPr>
          <w:rFonts w:ascii="Times New Roman" w:hAnsi="Times New Roman" w:cs="Times New Roman"/>
          <w:szCs w:val="21"/>
        </w:rPr>
        <w:t xml:space="preserve"> "download </w:t>
      </w:r>
      <w:r>
        <w:rPr>
          <w:rFonts w:ascii="Times New Roman" w:hAnsi="Times New Roman" w:cs="Times New Roman" w:hint="eastAsia"/>
          <w:szCs w:val="21"/>
        </w:rPr>
        <w:t>by</w:t>
      </w:r>
      <w:r w:rsidRPr="00951DF2">
        <w:rPr>
          <w:rFonts w:ascii="Times New Roman" w:hAnsi="Times New Roman" w:cs="Times New Roman"/>
          <w:szCs w:val="21"/>
        </w:rPr>
        <w:t xml:space="preserve"> institutional account"</w:t>
      </w:r>
      <w:r>
        <w:rPr>
          <w:rFonts w:ascii="Times New Roman" w:hAnsi="Times New Roman" w:cs="Times New Roman" w:hint="eastAsia"/>
          <w:szCs w:val="21"/>
        </w:rPr>
        <w:t xml:space="preserve"> to </w:t>
      </w:r>
      <w:r w:rsidRPr="00951DF2">
        <w:rPr>
          <w:rFonts w:ascii="Times New Roman" w:hAnsi="Times New Roman" w:cs="Times New Roman"/>
          <w:szCs w:val="21"/>
        </w:rPr>
        <w:t xml:space="preserve">click </w:t>
      </w:r>
      <w:r>
        <w:rPr>
          <w:rFonts w:ascii="Times New Roman" w:hAnsi="Times New Roman" w:cs="Times New Roman" w:hint="eastAsia"/>
          <w:szCs w:val="21"/>
        </w:rPr>
        <w:t xml:space="preserve">on </w:t>
      </w:r>
      <w:r w:rsidRPr="00951DF2">
        <w:rPr>
          <w:rFonts w:ascii="Times New Roman" w:hAnsi="Times New Roman" w:cs="Times New Roman"/>
          <w:szCs w:val="21"/>
        </w:rPr>
        <w:t>"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ssociat</w:t>
      </w:r>
      <w:r>
        <w:rPr>
          <w:rFonts w:ascii="Times New Roman" w:hAnsi="Times New Roman" w:cs="Times New Roman" w:hint="eastAsia"/>
          <w:szCs w:val="21"/>
        </w:rPr>
        <w:t>e with</w:t>
      </w:r>
      <w:r w:rsidRPr="00951DF2">
        <w:rPr>
          <w:rFonts w:ascii="Times New Roman" w:hAnsi="Times New Roman" w:cs="Times New Roman"/>
          <w:szCs w:val="21"/>
        </w:rPr>
        <w:t xml:space="preserve"> IP ", </w:t>
      </w:r>
      <w:r>
        <w:rPr>
          <w:rFonts w:ascii="Times New Roman" w:hAnsi="Times New Roman" w:cs="Times New Roman" w:hint="eastAsia"/>
          <w:szCs w:val="21"/>
        </w:rPr>
        <w:t xml:space="preserve">and </w:t>
      </w:r>
      <w:r w:rsidRPr="00951DF2">
        <w:rPr>
          <w:rFonts w:ascii="Times New Roman" w:hAnsi="Times New Roman" w:cs="Times New Roman"/>
          <w:szCs w:val="21"/>
        </w:rPr>
        <w:t xml:space="preserve">Southern University of Science and Technology IP </w:t>
      </w:r>
      <w:r>
        <w:rPr>
          <w:rFonts w:ascii="Times New Roman" w:hAnsi="Times New Roman" w:cs="Times New Roman"/>
          <w:szCs w:val="21"/>
        </w:rPr>
        <w:t>will</w:t>
      </w:r>
      <w:r>
        <w:rPr>
          <w:rFonts w:ascii="Times New Roman" w:hAnsi="Times New Roman" w:cs="Times New Roman" w:hint="eastAsia"/>
          <w:szCs w:val="21"/>
        </w:rPr>
        <w:t xml:space="preserve"> be </w:t>
      </w:r>
      <w:r>
        <w:rPr>
          <w:rFonts w:ascii="Times New Roman" w:hAnsi="Times New Roman" w:cs="Times New Roman"/>
          <w:szCs w:val="21"/>
        </w:rPr>
        <w:t>automatically detect</w:t>
      </w:r>
      <w:r>
        <w:rPr>
          <w:rFonts w:ascii="Times New Roman" w:hAnsi="Times New Roman" w:cs="Times New Roman" w:hint="eastAsia"/>
          <w:szCs w:val="21"/>
        </w:rPr>
        <w:t>ed</w:t>
      </w:r>
      <w:r w:rsidRPr="00951DF2">
        <w:rPr>
          <w:rFonts w:ascii="Times New Roman" w:hAnsi="Times New Roman" w:cs="Times New Roman"/>
          <w:szCs w:val="21"/>
        </w:rPr>
        <w:t xml:space="preserve">, </w:t>
      </w:r>
      <w:r>
        <w:rPr>
          <w:rFonts w:ascii="Times New Roman" w:hAnsi="Times New Roman" w:cs="Times New Roman" w:hint="eastAsia"/>
          <w:szCs w:val="21"/>
        </w:rPr>
        <w:t xml:space="preserve">then </w:t>
      </w:r>
      <w:r w:rsidRPr="00951DF2">
        <w:rPr>
          <w:rFonts w:ascii="Times New Roman" w:hAnsi="Times New Roman" w:cs="Times New Roman"/>
          <w:szCs w:val="21"/>
        </w:rPr>
        <w:t>click</w:t>
      </w:r>
      <w:r>
        <w:rPr>
          <w:rFonts w:ascii="Times New Roman" w:hAnsi="Times New Roman" w:cs="Times New Roman" w:hint="eastAsia"/>
          <w:szCs w:val="21"/>
        </w:rPr>
        <w:t xml:space="preserve"> on</w:t>
      </w:r>
      <w:r w:rsidRPr="00951DF2">
        <w:rPr>
          <w:rFonts w:ascii="Times New Roman" w:hAnsi="Times New Roman" w:cs="Times New Roman"/>
          <w:szCs w:val="21"/>
        </w:rPr>
        <w:t xml:space="preserve"> "</w:t>
      </w:r>
      <w:r>
        <w:rPr>
          <w:rFonts w:ascii="Times New Roman" w:hAnsi="Times New Roman" w:cs="Times New Roman" w:hint="eastAsia"/>
          <w:szCs w:val="21"/>
        </w:rPr>
        <w:t>A</w:t>
      </w:r>
      <w:r>
        <w:rPr>
          <w:rFonts w:ascii="Times New Roman" w:hAnsi="Times New Roman" w:cs="Times New Roman"/>
          <w:szCs w:val="21"/>
        </w:rPr>
        <w:t>ssociat</w:t>
      </w:r>
      <w:r>
        <w:rPr>
          <w:rFonts w:ascii="Times New Roman" w:hAnsi="Times New Roman" w:cs="Times New Roman" w:hint="eastAsia"/>
          <w:szCs w:val="21"/>
        </w:rPr>
        <w:t>e Now</w:t>
      </w:r>
      <w:r>
        <w:rPr>
          <w:rFonts w:ascii="Times New Roman" w:hAnsi="Times New Roman" w:cs="Times New Roman"/>
          <w:szCs w:val="21"/>
        </w:rPr>
        <w:t>"</w:t>
      </w:r>
      <w:r>
        <w:rPr>
          <w:rFonts w:ascii="Times New Roman" w:hAnsi="Times New Roman" w:cs="Times New Roman" w:hint="eastAsia"/>
          <w:szCs w:val="21"/>
        </w:rPr>
        <w:t xml:space="preserve">. When the </w:t>
      </w:r>
      <w:r>
        <w:rPr>
          <w:rFonts w:ascii="Times New Roman" w:hAnsi="Times New Roman" w:cs="Times New Roman"/>
          <w:szCs w:val="21"/>
        </w:rPr>
        <w:t xml:space="preserve">message of </w:t>
      </w:r>
      <w:r w:rsidRPr="00951DF2">
        <w:rPr>
          <w:rFonts w:ascii="Times New Roman" w:hAnsi="Times New Roman" w:cs="Times New Roman"/>
          <w:szCs w:val="21"/>
        </w:rPr>
        <w:t>“successful association” prompts</w:t>
      </w:r>
      <w:r>
        <w:rPr>
          <w:rFonts w:ascii="Times New Roman" w:hAnsi="Times New Roman" w:cs="Times New Roman" w:hint="eastAsia"/>
          <w:szCs w:val="21"/>
        </w:rPr>
        <w:t>, you have</w:t>
      </w:r>
      <w:r w:rsidRPr="00951DF2">
        <w:rPr>
          <w:rFonts w:ascii="Times New Roman" w:hAnsi="Times New Roman" w:cs="Times New Roman"/>
          <w:szCs w:val="21"/>
        </w:rPr>
        <w:t xml:space="preserve"> complete</w:t>
      </w:r>
      <w:r>
        <w:rPr>
          <w:rFonts w:ascii="Times New Roman" w:hAnsi="Times New Roman" w:cs="Times New Roman" w:hint="eastAsia"/>
          <w:szCs w:val="21"/>
        </w:rPr>
        <w:t>d</w:t>
      </w:r>
      <w:r>
        <w:rPr>
          <w:rFonts w:ascii="Times New Roman" w:hAnsi="Times New Roman" w:cs="Times New Roman"/>
          <w:szCs w:val="21"/>
        </w:rPr>
        <w:t xml:space="preserve"> the association</w:t>
      </w:r>
      <w:r>
        <w:rPr>
          <w:rFonts w:ascii="Times New Roman" w:hAnsi="Times New Roman" w:cs="Times New Roman" w:hint="eastAsia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 xml:space="preserve">CNKI </w:t>
      </w:r>
      <w:r w:rsidRPr="00951DF2">
        <w:rPr>
          <w:rFonts w:ascii="Times New Roman" w:hAnsi="Times New Roman" w:cs="Times New Roman"/>
          <w:szCs w:val="21"/>
        </w:rPr>
        <w:t>can be accessed remotely through this APP during the period from January 7, 2019 to March 7, 2019.</w:t>
      </w:r>
    </w:p>
    <w:p w:rsidR="006C110A" w:rsidRPr="006C110A" w:rsidRDefault="006C110A" w:rsidP="00FD0118">
      <w:pPr>
        <w:spacing w:line="500" w:lineRule="exact"/>
        <w:rPr>
          <w:rFonts w:ascii="Times New Roman" w:hAnsi="Times New Roman" w:cs="Times New Roman"/>
          <w:szCs w:val="21"/>
        </w:rPr>
      </w:pPr>
      <w:bookmarkStart w:id="0" w:name="_GoBack"/>
      <w:bookmarkEnd w:id="0"/>
    </w:p>
    <w:sectPr w:rsidR="006C110A" w:rsidRPr="006C1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33" w:rsidRDefault="00EA4C33" w:rsidP="003267D9">
      <w:r>
        <w:separator/>
      </w:r>
    </w:p>
  </w:endnote>
  <w:endnote w:type="continuationSeparator" w:id="0">
    <w:p w:rsidR="00EA4C33" w:rsidRDefault="00EA4C33" w:rsidP="0032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33" w:rsidRDefault="00EA4C33" w:rsidP="003267D9">
      <w:r>
        <w:separator/>
      </w:r>
    </w:p>
  </w:footnote>
  <w:footnote w:type="continuationSeparator" w:id="0">
    <w:p w:rsidR="00EA4C33" w:rsidRDefault="00EA4C33" w:rsidP="0032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950"/>
    <w:multiLevelType w:val="hybridMultilevel"/>
    <w:tmpl w:val="FF1A4BB0"/>
    <w:lvl w:ilvl="0" w:tplc="8FF89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585"/>
    <w:rsid w:val="000348EE"/>
    <w:rsid w:val="003170C3"/>
    <w:rsid w:val="003267D9"/>
    <w:rsid w:val="00331638"/>
    <w:rsid w:val="00435585"/>
    <w:rsid w:val="004C6CD6"/>
    <w:rsid w:val="0054435E"/>
    <w:rsid w:val="006C110A"/>
    <w:rsid w:val="00802C49"/>
    <w:rsid w:val="008E4595"/>
    <w:rsid w:val="00A41391"/>
    <w:rsid w:val="00BA5050"/>
    <w:rsid w:val="00CC0A5F"/>
    <w:rsid w:val="00CE448D"/>
    <w:rsid w:val="00EA4C33"/>
    <w:rsid w:val="00FD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D9"/>
    <w:rPr>
      <w:sz w:val="18"/>
      <w:szCs w:val="18"/>
    </w:rPr>
  </w:style>
  <w:style w:type="character" w:styleId="a5">
    <w:name w:val="Hyperlink"/>
    <w:basedOn w:val="a0"/>
    <w:uiPriority w:val="99"/>
    <w:unhideWhenUsed/>
    <w:rsid w:val="006C11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11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D9"/>
    <w:rPr>
      <w:sz w:val="18"/>
      <w:szCs w:val="18"/>
    </w:rPr>
  </w:style>
  <w:style w:type="character" w:styleId="a5">
    <w:name w:val="Hyperlink"/>
    <w:basedOn w:val="a0"/>
    <w:uiPriority w:val="99"/>
    <w:unhideWhenUsed/>
    <w:rsid w:val="006C11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11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Xplore/guesthome.jsp?Signout=succes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s.acs.org/action/mobileDevicePairingReques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2019-01-04T05:55:00Z</dcterms:created>
  <dcterms:modified xsi:type="dcterms:W3CDTF">2019-01-08T03:06:00Z</dcterms:modified>
</cp:coreProperties>
</file>