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仿宋" w:cs="Times New Roman"/>
          <w:b/>
          <w:bCs/>
          <w:sz w:val="36"/>
          <w:szCs w:val="36"/>
        </w:rPr>
      </w:pPr>
      <w:r>
        <w:rPr>
          <w:rFonts w:hint="default" w:ascii="Times New Roman" w:hAnsi="Times New Roman" w:eastAsia="仿宋" w:cs="Times New Roman"/>
          <w:b/>
          <w:bCs/>
          <w:sz w:val="36"/>
          <w:szCs w:val="36"/>
        </w:rPr>
        <w:t>Access Medicine数据库个人账号创建步骤</w:t>
      </w:r>
    </w:p>
    <w:p>
      <w:pPr>
        <w:pStyle w:val="8"/>
        <w:numPr>
          <w:ilvl w:val="0"/>
          <w:numId w:val="1"/>
        </w:numPr>
        <w:ind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需要在学校</w:t>
      </w:r>
      <w:r>
        <w:rPr>
          <w:rFonts w:hint="default" w:ascii="Times New Roman" w:hAnsi="Times New Roman" w:eastAsia="仿宋" w:cs="Times New Roman"/>
          <w:sz w:val="28"/>
          <w:szCs w:val="28"/>
        </w:rPr>
        <w:t>IP</w:t>
      </w:r>
      <w:r>
        <w:rPr>
          <w:rFonts w:hint="default" w:ascii="Times New Roman" w:hAnsi="Times New Roman" w:eastAsia="仿宋" w:cs="Times New Roman"/>
          <w:sz w:val="28"/>
          <w:szCs w:val="28"/>
        </w:rPr>
        <w:t>范围内访问</w:t>
      </w:r>
      <w:r>
        <w:rPr>
          <w:rFonts w:hint="default" w:ascii="Times New Roman" w:hAnsi="Times New Roman" w:eastAsia="仿宋" w:cs="Times New Roman"/>
          <w:sz w:val="28"/>
          <w:szCs w:val="28"/>
        </w:rPr>
        <w:t>Access Medicine数据库</w:t>
      </w:r>
      <w:r>
        <w:rPr>
          <w:rFonts w:hint="default" w:ascii="Times New Roman" w:hAnsi="Times New Roman" w:eastAsia="仿宋" w:cs="Times New Roman"/>
          <w:sz w:val="28"/>
          <w:szCs w:val="28"/>
        </w:rPr>
        <w:t>，网址如下：</w:t>
      </w:r>
    </w:p>
    <w:p>
      <w:pPr>
        <w:pStyle w:val="8"/>
        <w:ind w:left="360"/>
        <w:rPr>
          <w:rFonts w:hint="default" w:ascii="Times New Roman" w:hAnsi="Times New Roman" w:eastAsia="仿宋" w:cs="Times New Roman"/>
          <w:sz w:val="28"/>
          <w:szCs w:val="28"/>
        </w:rPr>
      </w:pP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"https://accessmedicine.mhmedical.com/" </w:instrText>
      </w:r>
      <w:r>
        <w:rPr>
          <w:rFonts w:hint="default" w:ascii="Times New Roman" w:hAnsi="Times New Roman" w:eastAsia="仿宋" w:cs="Times New Roman"/>
        </w:rPr>
        <w:fldChar w:fldCharType="separate"/>
      </w:r>
      <w:r>
        <w:rPr>
          <w:rStyle w:val="6"/>
          <w:rFonts w:hint="default" w:ascii="Times New Roman" w:hAnsi="Times New Roman" w:eastAsia="仿宋" w:cs="Times New Roman"/>
          <w:sz w:val="28"/>
          <w:szCs w:val="28"/>
        </w:rPr>
        <w:t>https://accessmedicine.mhmedical.com/</w:t>
      </w:r>
      <w:r>
        <w:rPr>
          <w:rStyle w:val="6"/>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 xml:space="preserve"> </w:t>
      </w:r>
      <w:r>
        <w:rPr>
          <w:rFonts w:hint="default" w:ascii="Times New Roman" w:hAnsi="Times New Roman" w:eastAsia="仿宋" w:cs="Times New Roman"/>
          <w:sz w:val="28"/>
          <w:szCs w:val="28"/>
        </w:rPr>
        <w:t>，登陆后右上角会显示</w:t>
      </w:r>
    </w:p>
    <w:p>
      <w:pPr>
        <w:pStyle w:val="8"/>
        <w:ind w:left="360" w:firstLine="0" w:firstLineChars="0"/>
        <w:rPr>
          <w:rFonts w:hint="default" w:ascii="Times New Roman" w:hAnsi="Times New Roman" w:eastAsia="仿宋" w:cs="Times New Roman"/>
          <w:sz w:val="28"/>
          <w:szCs w:val="28"/>
        </w:rPr>
      </w:pPr>
      <w:r>
        <w:rPr>
          <w:rFonts w:hint="default" w:ascii="Times New Roman" w:hAnsi="Times New Roman" w:eastAsia="仿宋" w:cs="Times New Roman"/>
          <w:b/>
          <w:bCs/>
          <w:sz w:val="24"/>
          <w:szCs w:val="24"/>
        </w:rPr>
        <w:t>Access Provided by: Southern University of Science and Technology</w:t>
      </w:r>
      <w:r>
        <w:rPr>
          <w:rFonts w:hint="default" w:ascii="Times New Roman" w:hAnsi="Times New Roman" w:eastAsia="仿宋" w:cs="Times New Roman"/>
          <w:b/>
          <w:bCs/>
          <w:sz w:val="24"/>
          <w:szCs w:val="24"/>
        </w:rPr>
        <w:t>，</w:t>
      </w:r>
      <w:r>
        <w:rPr>
          <w:rFonts w:hint="default" w:ascii="Times New Roman" w:hAnsi="Times New Roman" w:eastAsia="仿宋" w:cs="Times New Roman"/>
          <w:sz w:val="28"/>
          <w:szCs w:val="28"/>
        </w:rPr>
        <w:t>如下图：</w:t>
      </w:r>
    </w:p>
    <w:p>
      <w:pPr>
        <w:pStyle w:val="8"/>
        <w:ind w:firstLine="0" w:firstLineChars="0"/>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drawing>
          <wp:inline distT="0" distB="0" distL="0" distR="0">
            <wp:extent cx="4770120" cy="3156585"/>
            <wp:effectExtent l="0" t="0" r="0" b="5715"/>
            <wp:docPr id="1401882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8217"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779847" cy="3163354"/>
                    </a:xfrm>
                    <a:prstGeom prst="rect">
                      <a:avLst/>
                    </a:prstGeom>
                    <a:noFill/>
                    <a:ln>
                      <a:noFill/>
                    </a:ln>
                  </pic:spPr>
                </pic:pic>
              </a:graphicData>
            </a:graphic>
          </wp:inline>
        </w:drawing>
      </w:r>
    </w:p>
    <w:p>
      <w:pPr>
        <w:pStyle w:val="8"/>
        <w:numPr>
          <w:ilvl w:val="0"/>
          <w:numId w:val="1"/>
        </w:numPr>
        <w:ind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在步骤一的前提下，点击右上角</w:t>
      </w:r>
      <w:r>
        <w:rPr>
          <w:rFonts w:hint="default" w:ascii="Times New Roman" w:hAnsi="Times New Roman" w:eastAsia="仿宋" w:cs="Times New Roman"/>
          <w:b/>
          <w:bCs/>
          <w:sz w:val="28"/>
          <w:szCs w:val="28"/>
        </w:rPr>
        <w:t>My</w:t>
      </w:r>
      <w:r>
        <w:rPr>
          <w:rFonts w:hint="default" w:ascii="Times New Roman" w:hAnsi="Times New Roman" w:eastAsia="仿宋" w:cs="Times New Roman"/>
          <w:b/>
          <w:bCs/>
          <w:sz w:val="28"/>
          <w:szCs w:val="28"/>
        </w:rPr>
        <w:t xml:space="preserve"> P</w:t>
      </w:r>
      <w:r>
        <w:rPr>
          <w:rFonts w:hint="default" w:ascii="Times New Roman" w:hAnsi="Times New Roman" w:eastAsia="仿宋" w:cs="Times New Roman"/>
          <w:b/>
          <w:bCs/>
          <w:sz w:val="28"/>
          <w:szCs w:val="28"/>
        </w:rPr>
        <w:t>rofile</w:t>
      </w:r>
      <w:r>
        <w:rPr>
          <w:rFonts w:hint="default" w:ascii="Times New Roman" w:hAnsi="Times New Roman" w:eastAsia="仿宋" w:cs="Times New Roman"/>
          <w:sz w:val="28"/>
          <w:szCs w:val="28"/>
        </w:rPr>
        <w:t>，选择</w:t>
      </w:r>
      <w:r>
        <w:rPr>
          <w:rFonts w:hint="default" w:ascii="Times New Roman" w:hAnsi="Times New Roman" w:eastAsia="仿宋" w:cs="Times New Roman"/>
          <w:b/>
          <w:bCs/>
          <w:sz w:val="28"/>
          <w:szCs w:val="28"/>
        </w:rPr>
        <w:t>Sign in or Create a Free Access Profile</w:t>
      </w:r>
      <w:r>
        <w:rPr>
          <w:rFonts w:hint="default" w:ascii="Times New Roman" w:hAnsi="Times New Roman" w:eastAsia="仿宋" w:cs="Times New Roman"/>
          <w:b/>
          <w:bCs/>
          <w:sz w:val="28"/>
          <w:szCs w:val="28"/>
        </w:rPr>
        <w:t>。</w:t>
      </w:r>
    </w:p>
    <w:p>
      <w:pPr>
        <w:pStyle w:val="8"/>
        <w:ind w:left="360" w:firstLine="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drawing>
          <wp:inline distT="0" distB="0" distL="0" distR="0">
            <wp:extent cx="4792980" cy="3253105"/>
            <wp:effectExtent l="0" t="0" r="7620" b="4445"/>
            <wp:docPr id="18198033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03381"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802521" cy="3259886"/>
                    </a:xfrm>
                    <a:prstGeom prst="rect">
                      <a:avLst/>
                    </a:prstGeom>
                    <a:noFill/>
                    <a:ln>
                      <a:noFill/>
                    </a:ln>
                  </pic:spPr>
                </pic:pic>
              </a:graphicData>
            </a:graphic>
          </wp:inline>
        </w:drawing>
      </w:r>
    </w:p>
    <w:p>
      <w:pPr>
        <w:pStyle w:val="8"/>
        <w:numPr>
          <w:ilvl w:val="0"/>
          <w:numId w:val="1"/>
        </w:numPr>
        <w:ind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在弹出的对话框中，选择</w:t>
      </w:r>
      <w:r>
        <w:rPr>
          <w:rFonts w:hint="default" w:ascii="Times New Roman" w:hAnsi="Times New Roman" w:eastAsia="仿宋" w:cs="Times New Roman"/>
          <w:b/>
          <w:bCs/>
          <w:sz w:val="28"/>
          <w:szCs w:val="28"/>
        </w:rPr>
        <w:t>Create</w:t>
      </w:r>
      <w:r>
        <w:rPr>
          <w:rFonts w:hint="default" w:ascii="Times New Roman" w:hAnsi="Times New Roman" w:eastAsia="仿宋" w:cs="Times New Roman"/>
          <w:b/>
          <w:bCs/>
          <w:sz w:val="28"/>
          <w:szCs w:val="28"/>
        </w:rPr>
        <w:t xml:space="preserve"> a Free Access Profile</w:t>
      </w:r>
      <w:r>
        <w:rPr>
          <w:rFonts w:hint="default" w:ascii="Times New Roman" w:hAnsi="Times New Roman" w:eastAsia="仿宋" w:cs="Times New Roman"/>
          <w:sz w:val="28"/>
          <w:szCs w:val="28"/>
        </w:rPr>
        <w:t>.</w:t>
      </w:r>
    </w:p>
    <w:p>
      <w:pPr>
        <w:pStyle w:val="8"/>
        <w:ind w:firstLine="0" w:firstLineChars="0"/>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drawing>
          <wp:inline distT="0" distB="0" distL="0" distR="0">
            <wp:extent cx="4114800" cy="3055620"/>
            <wp:effectExtent l="0" t="0" r="0" b="0"/>
            <wp:docPr id="9183685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6857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118666" cy="3058999"/>
                    </a:xfrm>
                    <a:prstGeom prst="rect">
                      <a:avLst/>
                    </a:prstGeom>
                    <a:noFill/>
                    <a:ln>
                      <a:noFill/>
                    </a:ln>
                  </pic:spPr>
                </pic:pic>
              </a:graphicData>
            </a:graphic>
          </wp:inline>
        </w:drawing>
      </w:r>
    </w:p>
    <w:p>
      <w:pPr>
        <w:pStyle w:val="8"/>
        <w:numPr>
          <w:ilvl w:val="0"/>
          <w:numId w:val="1"/>
        </w:numPr>
        <w:ind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在接下来弹出的对话框中填入个人信息，例如邮箱，密码等带星号信息后，点击Create</w:t>
      </w:r>
      <w:r>
        <w:rPr>
          <w:rFonts w:hint="default" w:ascii="Times New Roman" w:hAnsi="Times New Roman" w:eastAsia="仿宋" w:cs="Times New Roman"/>
          <w:sz w:val="28"/>
          <w:szCs w:val="28"/>
        </w:rPr>
        <w:t xml:space="preserve"> P</w:t>
      </w:r>
      <w:r>
        <w:rPr>
          <w:rFonts w:hint="default" w:ascii="Times New Roman" w:hAnsi="Times New Roman" w:eastAsia="仿宋" w:cs="Times New Roman"/>
          <w:sz w:val="28"/>
          <w:szCs w:val="28"/>
        </w:rPr>
        <w:t>rofile即可。</w:t>
      </w:r>
    </w:p>
    <w:p>
      <w:pPr>
        <w:pStyle w:val="8"/>
        <w:ind w:left="360" w:firstLine="0" w:firstLineChars="0"/>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drawing>
          <wp:inline distT="0" distB="0" distL="0" distR="0">
            <wp:extent cx="2857500" cy="4387850"/>
            <wp:effectExtent l="0" t="0" r="0" b="0"/>
            <wp:docPr id="940126675" name="图片 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26675" name="图片 7" descr="图形用户界面, 文本, 应用程序, 电子邮件&#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63842" cy="4397638"/>
                    </a:xfrm>
                    <a:prstGeom prst="rect">
                      <a:avLst/>
                    </a:prstGeom>
                    <a:noFill/>
                    <a:ln>
                      <a:noFill/>
                    </a:ln>
                  </pic:spPr>
                </pic:pic>
              </a:graphicData>
            </a:graphic>
          </wp:inline>
        </w:drawing>
      </w:r>
    </w:p>
    <w:p>
      <w:pPr>
        <w:pStyle w:val="8"/>
        <w:numPr>
          <w:ilvl w:val="0"/>
          <w:numId w:val="1"/>
        </w:numPr>
        <w:ind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创建成功后，在</w:t>
      </w:r>
      <w:r>
        <w:rPr>
          <w:rFonts w:hint="default" w:ascii="Times New Roman" w:hAnsi="Times New Roman" w:eastAsia="仿宋" w:cs="Times New Roman"/>
          <w:sz w:val="28"/>
          <w:szCs w:val="28"/>
        </w:rPr>
        <w:t>S</w:t>
      </w:r>
      <w:r>
        <w:rPr>
          <w:rFonts w:hint="default" w:ascii="Times New Roman" w:hAnsi="Times New Roman" w:eastAsia="仿宋" w:cs="Times New Roman"/>
          <w:sz w:val="28"/>
          <w:szCs w:val="28"/>
        </w:rPr>
        <w:t>ign</w:t>
      </w:r>
      <w:r>
        <w:rPr>
          <w:rFonts w:hint="default" w:ascii="Times New Roman" w:hAnsi="Times New Roman" w:eastAsia="仿宋" w:cs="Times New Roman"/>
          <w:sz w:val="28"/>
          <w:szCs w:val="28"/>
        </w:rPr>
        <w:t xml:space="preserve"> I</w:t>
      </w:r>
      <w:r>
        <w:rPr>
          <w:rFonts w:hint="default" w:ascii="Times New Roman" w:hAnsi="Times New Roman" w:eastAsia="仿宋" w:cs="Times New Roman"/>
          <w:sz w:val="28"/>
          <w:szCs w:val="28"/>
        </w:rPr>
        <w:t>n处输入设置好的账号和密码即可在9</w:t>
      </w:r>
      <w:r>
        <w:rPr>
          <w:rFonts w:hint="default" w:ascii="Times New Roman" w:hAnsi="Times New Roman" w:eastAsia="仿宋" w:cs="Times New Roman"/>
          <w:sz w:val="28"/>
          <w:szCs w:val="28"/>
        </w:rPr>
        <w:t>0</w:t>
      </w:r>
      <w:r>
        <w:rPr>
          <w:rFonts w:hint="default" w:ascii="Times New Roman" w:hAnsi="Times New Roman" w:eastAsia="仿宋" w:cs="Times New Roman"/>
          <w:sz w:val="28"/>
          <w:szCs w:val="28"/>
        </w:rPr>
        <w:t>内远程访问数据库，不受I</w:t>
      </w:r>
      <w:r>
        <w:rPr>
          <w:rFonts w:hint="default" w:ascii="Times New Roman" w:hAnsi="Times New Roman" w:eastAsia="仿宋" w:cs="Times New Roman"/>
          <w:sz w:val="28"/>
          <w:szCs w:val="28"/>
        </w:rPr>
        <w:t>P</w:t>
      </w:r>
      <w:r>
        <w:rPr>
          <w:rFonts w:hint="default" w:ascii="Times New Roman" w:hAnsi="Times New Roman" w:eastAsia="仿宋" w:cs="Times New Roman"/>
          <w:sz w:val="28"/>
          <w:szCs w:val="28"/>
        </w:rPr>
        <w:t>的限制。只要该账号在校园I</w:t>
      </w:r>
      <w:r>
        <w:rPr>
          <w:rFonts w:hint="default" w:ascii="Times New Roman" w:hAnsi="Times New Roman" w:eastAsia="仿宋" w:cs="Times New Roman"/>
          <w:sz w:val="28"/>
          <w:szCs w:val="28"/>
        </w:rPr>
        <w:t>P</w:t>
      </w:r>
      <w:r>
        <w:rPr>
          <w:rFonts w:hint="default" w:ascii="Times New Roman" w:hAnsi="Times New Roman" w:eastAsia="仿宋" w:cs="Times New Roman"/>
          <w:sz w:val="28"/>
          <w:szCs w:val="28"/>
        </w:rPr>
        <w:t>范围内登陆过，即可刷新</w:t>
      </w:r>
      <w:r>
        <w:rPr>
          <w:rFonts w:hint="default" w:ascii="Times New Roman" w:hAnsi="Times New Roman" w:eastAsia="仿宋" w:cs="Times New Roman"/>
          <w:sz w:val="28"/>
          <w:szCs w:val="28"/>
        </w:rPr>
        <w:t>90</w:t>
      </w:r>
      <w:r>
        <w:rPr>
          <w:rFonts w:hint="default" w:ascii="Times New Roman" w:hAnsi="Times New Roman" w:eastAsia="仿宋" w:cs="Times New Roman"/>
          <w:sz w:val="28"/>
          <w:szCs w:val="28"/>
        </w:rPr>
        <w:t>天的远程访问时间。</w:t>
      </w:r>
    </w:p>
    <w:p>
      <w:pPr>
        <w:pStyle w:val="8"/>
        <w:ind w:firstLine="0" w:firstLineChars="0"/>
        <w:jc w:val="center"/>
        <w:rPr>
          <w:rFonts w:hint="default" w:ascii="Times New Roman" w:hAnsi="Times New Roman" w:eastAsia="仿宋" w:cs="Times New Roman"/>
          <w:sz w:val="28"/>
          <w:szCs w:val="28"/>
        </w:rPr>
      </w:pPr>
      <w:r>
        <w:rPr>
          <w:rFonts w:hint="default" w:ascii="Times New Roman" w:hAnsi="Times New Roman" w:eastAsia="仿宋" w:cs="Times New Roman"/>
        </w:rPr>
        <w:drawing>
          <wp:inline distT="0" distB="0" distL="0" distR="0">
            <wp:extent cx="4710430" cy="3299460"/>
            <wp:effectExtent l="0" t="0" r="0" b="0"/>
            <wp:docPr id="116463506"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3506" name="图片 1" descr="图形用户界面, 网站&#10;&#10;描述已自动生成"/>
                    <pic:cNvPicPr>
                      <a:picLocks noChangeAspect="1"/>
                    </pic:cNvPicPr>
                  </pic:nvPicPr>
                  <pic:blipFill>
                    <a:blip r:embed="rId8"/>
                    <a:stretch>
                      <a:fillRect/>
                    </a:stretch>
                  </pic:blipFill>
                  <pic:spPr>
                    <a:xfrm>
                      <a:off x="0" y="0"/>
                      <a:ext cx="4714708" cy="3302452"/>
                    </a:xfrm>
                    <a:prstGeom prst="rect">
                      <a:avLst/>
                    </a:prstGeom>
                  </pic:spPr>
                </pic:pic>
              </a:graphicData>
            </a:graphic>
          </wp:inline>
        </w:drawing>
      </w:r>
    </w:p>
    <w:p>
      <w:pPr>
        <w:widowControl/>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pPr>
        <w:jc w:val="center"/>
        <w:rPr>
          <w:rFonts w:hint="default" w:ascii="Times New Roman" w:hAnsi="Times New Roman" w:eastAsia="仿宋" w:cs="Times New Roman"/>
          <w:b/>
          <w:bCs/>
          <w:snapToGrid w:val="0"/>
          <w:kern w:val="0"/>
          <w:sz w:val="28"/>
          <w:szCs w:val="36"/>
        </w:rPr>
      </w:pPr>
      <w:r>
        <w:rPr>
          <w:rFonts w:hint="default" w:ascii="Times New Roman" w:hAnsi="Times New Roman" w:eastAsia="仿宋" w:cs="Times New Roman"/>
          <w:b/>
          <w:bCs/>
          <w:snapToGrid w:val="0"/>
          <w:kern w:val="0"/>
          <w:sz w:val="28"/>
          <w:szCs w:val="36"/>
        </w:rPr>
        <w:t>Access Medicine: Steps to create M</w:t>
      </w:r>
      <w:bookmarkStart w:id="0" w:name="_GoBack"/>
      <w:bookmarkEnd w:id="0"/>
      <w:r>
        <w:rPr>
          <w:rFonts w:hint="default" w:ascii="Times New Roman" w:hAnsi="Times New Roman" w:eastAsia="仿宋" w:cs="Times New Roman"/>
          <w:b/>
          <w:bCs/>
          <w:snapToGrid w:val="0"/>
          <w:kern w:val="0"/>
          <w:sz w:val="28"/>
          <w:szCs w:val="36"/>
        </w:rPr>
        <w:t>yAccess Profile</w:t>
      </w:r>
    </w:p>
    <w:p>
      <w:pPr>
        <w:pStyle w:val="8"/>
        <w:ind w:firstLine="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Step 1. Access </w:t>
      </w:r>
      <w:r>
        <w:rPr>
          <w:rFonts w:hint="eastAsia" w:ascii="Times New Roman" w:hAnsi="Times New Roman" w:eastAsia="仿宋" w:cs="Times New Roman"/>
          <w:sz w:val="28"/>
          <w:szCs w:val="28"/>
          <w:lang w:eastAsia="zh-CN"/>
        </w:rPr>
        <w:t>Access Medicine</w:t>
      </w:r>
      <w:r>
        <w:rPr>
          <w:rFonts w:hint="default" w:ascii="Times New Roman" w:hAnsi="Times New Roman" w:eastAsia="仿宋" w:cs="Times New Roman"/>
          <w:sz w:val="28"/>
          <w:szCs w:val="28"/>
        </w:rPr>
        <w:t xml:space="preserve"> within the school's IP range by visiting the following website: </w:t>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"https://accessmedicine.mhmedical.com/" </w:instrText>
      </w:r>
      <w:r>
        <w:rPr>
          <w:rFonts w:hint="default" w:ascii="Times New Roman" w:hAnsi="Times New Roman" w:eastAsia="仿宋" w:cs="Times New Roman"/>
        </w:rPr>
        <w:fldChar w:fldCharType="separate"/>
      </w:r>
      <w:r>
        <w:rPr>
          <w:rStyle w:val="6"/>
          <w:rFonts w:hint="default" w:ascii="Times New Roman" w:hAnsi="Times New Roman" w:eastAsia="仿宋" w:cs="Times New Roman"/>
          <w:sz w:val="28"/>
          <w:szCs w:val="28"/>
        </w:rPr>
        <w:t>https://accessmedicine.mhmedical.com/</w:t>
      </w:r>
      <w:r>
        <w:rPr>
          <w:rStyle w:val="6"/>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 xml:space="preserve"> . After logging in, you will see '</w:t>
      </w:r>
      <w:r>
        <w:rPr>
          <w:rFonts w:hint="default" w:ascii="Times New Roman" w:hAnsi="Times New Roman" w:eastAsia="仿宋" w:cs="Times New Roman"/>
          <w:b/>
          <w:bCs/>
          <w:sz w:val="28"/>
          <w:szCs w:val="28"/>
        </w:rPr>
        <w:t>Access Provided by: Southern University of Science and Technology</w:t>
      </w:r>
      <w:r>
        <w:rPr>
          <w:rFonts w:hint="default" w:ascii="Times New Roman" w:hAnsi="Times New Roman" w:eastAsia="仿宋" w:cs="Times New Roman"/>
          <w:sz w:val="28"/>
          <w:szCs w:val="28"/>
        </w:rPr>
        <w:t>' in the top right corner, as shown in the image belo</w:t>
      </w:r>
      <w:r>
        <w:rPr>
          <w:rFonts w:hint="default" w:ascii="Times New Roman" w:hAnsi="Times New Roman" w:eastAsia="仿宋" w:cs="Times New Roman"/>
          <w:sz w:val="28"/>
          <w:szCs w:val="28"/>
        </w:rPr>
        <w:t>w：</w:t>
      </w:r>
    </w:p>
    <w:p>
      <w:pPr>
        <w:pStyle w:val="8"/>
        <w:ind w:firstLine="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     </w:t>
      </w:r>
      <w:r>
        <w:rPr>
          <w:rFonts w:hint="default" w:ascii="Times New Roman" w:hAnsi="Times New Roman" w:eastAsia="仿宋" w:cs="Times New Roman"/>
          <w:b/>
          <w:bCs/>
          <w:snapToGrid w:val="0"/>
          <w:kern w:val="0"/>
          <w:sz w:val="24"/>
          <w:szCs w:val="24"/>
        </w:rPr>
        <w:drawing>
          <wp:inline distT="0" distB="0" distL="0" distR="0">
            <wp:extent cx="4465320" cy="2954655"/>
            <wp:effectExtent l="0" t="0" r="0" b="0"/>
            <wp:docPr id="867713993" name="图片 86771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13993" name="图片 8677139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77735" cy="2963150"/>
                    </a:xfrm>
                    <a:prstGeom prst="rect">
                      <a:avLst/>
                    </a:prstGeom>
                    <a:noFill/>
                    <a:ln>
                      <a:noFill/>
                    </a:ln>
                  </pic:spPr>
                </pic:pic>
              </a:graphicData>
            </a:graphic>
          </wp:inline>
        </w:drawing>
      </w:r>
    </w:p>
    <w:p>
      <w:pPr>
        <w:pStyle w:val="8"/>
        <w:ind w:firstLine="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Step 2. Then click on "</w:t>
      </w:r>
      <w:r>
        <w:rPr>
          <w:rFonts w:hint="default" w:ascii="Times New Roman" w:hAnsi="Times New Roman" w:eastAsia="仿宋" w:cs="Times New Roman"/>
          <w:b/>
          <w:bCs/>
          <w:sz w:val="28"/>
          <w:szCs w:val="28"/>
        </w:rPr>
        <w:t>My Profile</w:t>
      </w:r>
      <w:r>
        <w:rPr>
          <w:rFonts w:hint="default" w:ascii="Times New Roman" w:hAnsi="Times New Roman" w:eastAsia="仿宋" w:cs="Times New Roman"/>
          <w:sz w:val="28"/>
          <w:szCs w:val="28"/>
        </w:rPr>
        <w:t>" in the top right corner and select "</w:t>
      </w:r>
      <w:r>
        <w:rPr>
          <w:rFonts w:hint="default" w:ascii="Times New Roman" w:hAnsi="Times New Roman" w:eastAsia="仿宋" w:cs="Times New Roman"/>
          <w:b/>
          <w:bCs/>
          <w:sz w:val="28"/>
          <w:szCs w:val="28"/>
        </w:rPr>
        <w:t>Sign in or Create a Free Access Profile</w:t>
      </w:r>
      <w:r>
        <w:rPr>
          <w:rFonts w:hint="default" w:ascii="Times New Roman" w:hAnsi="Times New Roman" w:eastAsia="仿宋" w:cs="Times New Roman"/>
          <w:sz w:val="28"/>
          <w:szCs w:val="28"/>
        </w:rPr>
        <w:t>".</w:t>
      </w:r>
    </w:p>
    <w:p>
      <w:pPr>
        <w:pStyle w:val="8"/>
        <w:ind w:firstLine="0" w:firstLineChars="0"/>
        <w:jc w:val="center"/>
        <w:rPr>
          <w:rFonts w:hint="default" w:ascii="Times New Roman" w:hAnsi="Times New Roman" w:eastAsia="仿宋" w:cs="Times New Roman"/>
          <w:sz w:val="28"/>
          <w:szCs w:val="28"/>
        </w:rPr>
      </w:pPr>
      <w:r>
        <w:rPr>
          <w:rFonts w:hint="default" w:ascii="Times New Roman" w:hAnsi="Times New Roman" w:eastAsia="仿宋" w:cs="Times New Roman"/>
          <w:snapToGrid w:val="0"/>
          <w:kern w:val="0"/>
          <w:sz w:val="24"/>
          <w:szCs w:val="28"/>
        </w:rPr>
        <w:drawing>
          <wp:inline distT="0" distB="0" distL="0" distR="0">
            <wp:extent cx="4417695" cy="2998470"/>
            <wp:effectExtent l="0" t="0" r="1905" b="0"/>
            <wp:docPr id="1443162845" name="图片 1443162845"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62845" name="图片 1443162845" descr="图形用户界面, 网站&#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434033" cy="3009761"/>
                    </a:xfrm>
                    <a:prstGeom prst="rect">
                      <a:avLst/>
                    </a:prstGeom>
                    <a:noFill/>
                    <a:ln>
                      <a:noFill/>
                    </a:ln>
                  </pic:spPr>
                </pic:pic>
              </a:graphicData>
            </a:graphic>
          </wp:inline>
        </w:drawing>
      </w:r>
    </w:p>
    <w:p>
      <w:pPr>
        <w:pStyle w:val="8"/>
        <w:ind w:firstLine="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Step 3. In the popped-up dialog box, choose ‘</w:t>
      </w:r>
      <w:r>
        <w:rPr>
          <w:rFonts w:hint="default" w:ascii="Times New Roman" w:hAnsi="Times New Roman" w:eastAsia="仿宋" w:cs="Times New Roman"/>
          <w:b/>
          <w:bCs/>
          <w:sz w:val="28"/>
          <w:szCs w:val="28"/>
        </w:rPr>
        <w:t>Create a Free Access Profile</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rPr>
        <w:t>.</w:t>
      </w:r>
    </w:p>
    <w:p>
      <w:pPr>
        <w:pStyle w:val="8"/>
        <w:ind w:firstLine="0" w:firstLineChars="0"/>
        <w:jc w:val="center"/>
        <w:rPr>
          <w:rFonts w:hint="default" w:ascii="Times New Roman" w:hAnsi="Times New Roman" w:eastAsia="仿宋" w:cs="Times New Roman"/>
          <w:sz w:val="28"/>
          <w:szCs w:val="28"/>
        </w:rPr>
      </w:pPr>
      <w:r>
        <w:rPr>
          <w:rFonts w:hint="default" w:ascii="Times New Roman" w:hAnsi="Times New Roman" w:eastAsia="仿宋" w:cs="Times New Roman"/>
          <w:snapToGrid w:val="0"/>
          <w:kern w:val="0"/>
          <w:sz w:val="24"/>
          <w:szCs w:val="28"/>
        </w:rPr>
        <w:drawing>
          <wp:inline distT="0" distB="0" distL="0" distR="0">
            <wp:extent cx="3749040" cy="2783840"/>
            <wp:effectExtent l="0" t="0" r="3810" b="0"/>
            <wp:docPr id="873754366" name="图片 87375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54366" name="图片 873754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88825" cy="2814023"/>
                    </a:xfrm>
                    <a:prstGeom prst="rect">
                      <a:avLst/>
                    </a:prstGeom>
                    <a:noFill/>
                    <a:ln>
                      <a:noFill/>
                    </a:ln>
                  </pic:spPr>
                </pic:pic>
              </a:graphicData>
            </a:graphic>
          </wp:inline>
        </w:drawing>
      </w:r>
    </w:p>
    <w:p>
      <w:pPr>
        <w:pStyle w:val="8"/>
        <w:ind w:firstLine="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Step 4. In the following dialog box, enter your personal details, including your email address, password, and any other details marked with an asterisk (*). Then click on ‘</w:t>
      </w:r>
      <w:r>
        <w:rPr>
          <w:rFonts w:hint="default" w:ascii="Times New Roman" w:hAnsi="Times New Roman" w:eastAsia="仿宋" w:cs="Times New Roman"/>
          <w:b/>
          <w:bCs/>
          <w:sz w:val="28"/>
          <w:szCs w:val="28"/>
        </w:rPr>
        <w:t>Create Profile</w:t>
      </w:r>
      <w:r>
        <w:rPr>
          <w:rFonts w:hint="default" w:ascii="Times New Roman" w:hAnsi="Times New Roman" w:eastAsia="仿宋" w:cs="Times New Roman"/>
          <w:sz w:val="28"/>
          <w:szCs w:val="28"/>
        </w:rPr>
        <w:t>’ to complete the process.</w:t>
      </w:r>
    </w:p>
    <w:p>
      <w:pPr>
        <w:pStyle w:val="8"/>
        <w:ind w:firstLine="0" w:firstLineChars="0"/>
        <w:jc w:val="center"/>
        <w:rPr>
          <w:rFonts w:hint="default" w:ascii="Times New Roman" w:hAnsi="Times New Roman" w:eastAsia="仿宋" w:cs="Times New Roman"/>
          <w:sz w:val="28"/>
          <w:szCs w:val="28"/>
        </w:rPr>
      </w:pPr>
      <w:r>
        <w:rPr>
          <w:rFonts w:hint="default" w:ascii="Times New Roman" w:hAnsi="Times New Roman" w:eastAsia="仿宋" w:cs="Times New Roman"/>
          <w:snapToGrid w:val="0"/>
          <w:kern w:val="0"/>
          <w:sz w:val="24"/>
          <w:szCs w:val="28"/>
        </w:rPr>
        <w:drawing>
          <wp:inline distT="0" distB="0" distL="0" distR="0">
            <wp:extent cx="2391410" cy="3672840"/>
            <wp:effectExtent l="0" t="0" r="8890" b="3810"/>
            <wp:docPr id="412070870" name="图片 41207087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70870" name="图片 412070870" descr="图形用户界面, 文本, 应用程序, 电子邮件&#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13361" cy="3705891"/>
                    </a:xfrm>
                    <a:prstGeom prst="rect">
                      <a:avLst/>
                    </a:prstGeom>
                    <a:noFill/>
                    <a:ln>
                      <a:noFill/>
                    </a:ln>
                  </pic:spPr>
                </pic:pic>
              </a:graphicData>
            </a:graphic>
          </wp:inline>
        </w:drawing>
      </w:r>
    </w:p>
    <w:p>
      <w:pPr>
        <w:pStyle w:val="8"/>
        <w:ind w:firstLine="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Step 5. After successful creation, enter the designated username and password in the 'Sign In' section. This will allow unrestricted remote access to the database for 90 days. As long as the account is logged in within the campus IP range, the 90-day remote access period can be renewed.</w:t>
      </w:r>
    </w:p>
    <w:p>
      <w:pPr>
        <w:pStyle w:val="8"/>
        <w:ind w:firstLine="0" w:firstLineChars="0"/>
        <w:jc w:val="center"/>
        <w:rPr>
          <w:rFonts w:hint="default" w:ascii="Times New Roman" w:hAnsi="Times New Roman" w:eastAsia="仿宋" w:cs="Times New Roman"/>
          <w:sz w:val="28"/>
          <w:szCs w:val="28"/>
        </w:rPr>
      </w:pPr>
      <w:r>
        <w:rPr>
          <w:rFonts w:hint="default" w:ascii="Times New Roman" w:hAnsi="Times New Roman" w:eastAsia="仿宋" w:cs="Times New Roman"/>
          <w:snapToGrid w:val="0"/>
          <w:kern w:val="0"/>
          <w:sz w:val="24"/>
        </w:rPr>
        <w:drawing>
          <wp:inline distT="0" distB="0" distL="0" distR="0">
            <wp:extent cx="4320540" cy="3025775"/>
            <wp:effectExtent l="0" t="0" r="3810" b="3175"/>
            <wp:docPr id="1882479452" name="图片 1882479452"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79452" name="图片 1882479452" descr="图形用户界面, 网站&#10;&#10;描述已自动生成"/>
                    <pic:cNvPicPr>
                      <a:picLocks noChangeAspect="1"/>
                    </pic:cNvPicPr>
                  </pic:nvPicPr>
                  <pic:blipFill>
                    <a:blip r:embed="rId8"/>
                    <a:stretch>
                      <a:fillRect/>
                    </a:stretch>
                  </pic:blipFill>
                  <pic:spPr>
                    <a:xfrm>
                      <a:off x="0" y="0"/>
                      <a:ext cx="4346845" cy="3044779"/>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6C79CF"/>
    <w:multiLevelType w:val="multilevel"/>
    <w:tmpl w:val="036C79C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RiNDFjOGQ3ZTdhNTNlZTg1NTliNjgzMmVjYWUxN2UifQ=="/>
  </w:docVars>
  <w:rsids>
    <w:rsidRoot w:val="00557C9B"/>
    <w:rsid w:val="00152558"/>
    <w:rsid w:val="00276E4B"/>
    <w:rsid w:val="003706B0"/>
    <w:rsid w:val="004469C6"/>
    <w:rsid w:val="004625F1"/>
    <w:rsid w:val="004D76E6"/>
    <w:rsid w:val="004E26D8"/>
    <w:rsid w:val="005135BD"/>
    <w:rsid w:val="00516506"/>
    <w:rsid w:val="00557C9B"/>
    <w:rsid w:val="006018D3"/>
    <w:rsid w:val="006E6FE3"/>
    <w:rsid w:val="007A0474"/>
    <w:rsid w:val="007A7A29"/>
    <w:rsid w:val="007C31E1"/>
    <w:rsid w:val="007D33C7"/>
    <w:rsid w:val="00815835"/>
    <w:rsid w:val="00842430"/>
    <w:rsid w:val="00847A8F"/>
    <w:rsid w:val="008E5886"/>
    <w:rsid w:val="008F5BDC"/>
    <w:rsid w:val="00993F90"/>
    <w:rsid w:val="009A0453"/>
    <w:rsid w:val="009D5515"/>
    <w:rsid w:val="00A04E49"/>
    <w:rsid w:val="00A35766"/>
    <w:rsid w:val="00B3221A"/>
    <w:rsid w:val="00B676B5"/>
    <w:rsid w:val="00BD2094"/>
    <w:rsid w:val="00E22E70"/>
    <w:rsid w:val="00FB582E"/>
    <w:rsid w:val="3BBC46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uiPriority w:val="99"/>
    <w:pPr>
      <w:tabs>
        <w:tab w:val="center" w:pos="4153"/>
        <w:tab w:val="right" w:pos="8306"/>
      </w:tabs>
      <w:snapToGrid w:val="0"/>
      <w:jc w:val="center"/>
    </w:pPr>
    <w:rPr>
      <w:sz w:val="18"/>
      <w:szCs w:val="18"/>
    </w:rPr>
  </w:style>
  <w:style w:type="character" w:styleId="6">
    <w:name w:val="Hyperlink"/>
    <w:basedOn w:val="5"/>
    <w:unhideWhenUsed/>
    <w:uiPriority w:val="99"/>
    <w:rPr>
      <w:color w:val="0563C1" w:themeColor="hyperlink"/>
      <w:u w:val="single"/>
      <w14:textFill>
        <w14:solidFill>
          <w14:schemeClr w14:val="hlink"/>
        </w14:solidFill>
      </w14:textFill>
    </w:rPr>
  </w:style>
  <w:style w:type="character" w:customStyle="1" w:styleId="7">
    <w:name w:val="Unresolved Mention"/>
    <w:basedOn w:val="5"/>
    <w:semiHidden/>
    <w:unhideWhenUsed/>
    <w:uiPriority w:val="99"/>
    <w:rPr>
      <w:color w:val="605E5C"/>
      <w:shd w:val="clear" w:color="auto" w:fill="E1DFDD"/>
    </w:rPr>
  </w:style>
  <w:style w:type="paragraph" w:styleId="8">
    <w:name w:val="List Paragraph"/>
    <w:basedOn w:val="1"/>
    <w:qFormat/>
    <w:uiPriority w:val="34"/>
    <w:pPr>
      <w:ind w:firstLine="420" w:firstLineChars="200"/>
    </w:pPr>
  </w:style>
  <w:style w:type="character" w:customStyle="1" w:styleId="9">
    <w:name w:val="页眉 字符"/>
    <w:basedOn w:val="5"/>
    <w:link w:val="3"/>
    <w:uiPriority w:val="99"/>
    <w:rPr>
      <w:sz w:val="18"/>
      <w:szCs w:val="18"/>
    </w:rPr>
  </w:style>
  <w:style w:type="character" w:customStyle="1" w:styleId="10">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236</Words>
  <Characters>1350</Characters>
  <Lines>11</Lines>
  <Paragraphs>3</Paragraphs>
  <TotalTime>23</TotalTime>
  <ScaleCrop>false</ScaleCrop>
  <LinksUpToDate>false</LinksUpToDate>
  <CharactersWithSpaces>1583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2023-11-15T05:26:00Z</dcterms:created>
  <dc:creator>Chen, Ethan</dc:creator>
  <cp:lastModifiedBy>卢正明</cp:lastModifiedBy>
  <dcterms:modified xsi:type="dcterms:W3CDTF">2023-11-16T06:24:28Z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2FD3CD1F95334C609520EB4631C18F58_12</vt:lpwstr>
  </property>
</Properties>
</file>