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/>
          <w:lang w:eastAsia="zh-CN"/>
        </w:rPr>
        <w:t>书展网址：</w:t>
      </w:r>
      <w:r>
        <w:rPr>
          <w:rFonts w:hint="default" w:ascii="Times New Roman" w:hAnsi="Times New Roman" w:cs="Times New Roman" w:eastAsiaTheme="minorEastAsia"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instrText xml:space="preserve"> HYPERLINK "http://sustech.bjzk.work" </w:instrText>
      </w:r>
      <w:r>
        <w:rPr>
          <w:rFonts w:hint="default" w:ascii="Times New Roman" w:hAnsi="Times New Roman" w:cs="Times New Roman" w:eastAsiaTheme="minorEastAsia"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fldChar w:fldCharType="separate"/>
      </w:r>
      <w:r>
        <w:rPr>
          <w:rStyle w:val="5"/>
          <w:rFonts w:hint="default" w:ascii="Times New Roman" w:hAnsi="Times New Roman" w:cs="Times New Roman" w:eastAsiaTheme="minorEastAsia"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http://sustech.bjzk.work</w:t>
      </w:r>
      <w:r>
        <w:rPr>
          <w:rFonts w:hint="default" w:ascii="Times New Roman" w:hAnsi="Times New Roman" w:cs="Times New Roman" w:eastAsiaTheme="minorEastAsia"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fldChar w:fldCharType="end"/>
      </w:r>
      <w:r>
        <w:rPr>
          <w:rFonts w:hint="eastAsia" w:ascii="Times New Roman" w:hAnsi="Times New Roman" w:cs="Times New Roman"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 xml:space="preserve"> </w:t>
      </w:r>
    </w:p>
    <w:p/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请务必在“南方科技大学书展”页面荐购图书，如登录后进入到中科公司的首页，即下图</w:t>
      </w:r>
    </w:p>
    <w:p>
      <w:r>
        <w:drawing>
          <wp:inline distT="0" distB="0" distL="114300" distR="114300">
            <wp:extent cx="5265420" cy="3359785"/>
            <wp:effectExtent l="0" t="0" r="1143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请重新回到书展网址：</w:t>
      </w:r>
      <w:r>
        <w:rPr>
          <w:rFonts w:hint="default" w:ascii="Times New Roman" w:hAnsi="Times New Roman" w:cs="Times New Roman" w:eastAsiaTheme="minorEastAsia"/>
          <w:b/>
          <w:bCs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instrText xml:space="preserve"> HYPERLINK "http://sustech.bjzk.work" </w:instrText>
      </w:r>
      <w:r>
        <w:rPr>
          <w:rFonts w:hint="default" w:ascii="Times New Roman" w:hAnsi="Times New Roman" w:cs="Times New Roman" w:eastAsiaTheme="minorEastAsia"/>
          <w:b/>
          <w:bCs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fldChar w:fldCharType="separate"/>
      </w:r>
      <w:r>
        <w:rPr>
          <w:rStyle w:val="5"/>
          <w:rFonts w:hint="default" w:ascii="Times New Roman" w:hAnsi="Times New Roman" w:cs="Times New Roman" w:eastAsiaTheme="minorEastAsia"/>
          <w:b/>
          <w:bCs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http://sustech.bjzk.work</w:t>
      </w:r>
      <w:r>
        <w:rPr>
          <w:rFonts w:hint="default" w:ascii="Times New Roman" w:hAnsi="Times New Roman" w:cs="Times New Roman" w:eastAsiaTheme="minorEastAsia"/>
          <w:b/>
          <w:bCs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fldChar w:fldCharType="end"/>
      </w:r>
      <w:r>
        <w:rPr>
          <w:rFonts w:hint="eastAsia" w:ascii="Times New Roman" w:hAnsi="Times New Roman" w:cs="Times New Roman"/>
          <w:b/>
          <w:bCs/>
          <w:iCs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 xml:space="preserve"> </w:t>
      </w:r>
      <w:r>
        <w:rPr>
          <w:rFonts w:hint="eastAsia"/>
          <w:b/>
          <w:bCs/>
          <w:lang w:val="en-US" w:eastAsia="zh-CN"/>
        </w:rPr>
        <w:t>登录进入。</w:t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或则在页面上方等待“南方科技大学书展”页面出现点击进入</w:t>
      </w:r>
    </w:p>
    <w:p>
      <w:r>
        <w:drawing>
          <wp:inline distT="0" distB="0" distL="114300" distR="114300">
            <wp:extent cx="5271135" cy="243776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注册注意事项：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2405" cy="6132830"/>
            <wp:effectExtent l="0" t="0" r="444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5111115"/>
            <wp:effectExtent l="0" t="0" r="571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F1A306"/>
    <w:multiLevelType w:val="singleLevel"/>
    <w:tmpl w:val="D2F1A30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BD5568"/>
    <w:rsid w:val="561964B4"/>
    <w:rsid w:val="68BD55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0" w:after="0" w:afterAutospacing="0" w:line="360" w:lineRule="auto"/>
      <w:jc w:val="left"/>
      <w:outlineLvl w:val="1"/>
    </w:pPr>
    <w:rPr>
      <w:rFonts w:hint="eastAsia" w:ascii="Times New Roman" w:hAnsi="Times New Roman" w:eastAsia="宋体" w:cs="Times New Roman"/>
      <w:kern w:val="0"/>
      <w:szCs w:val="21"/>
      <w:lang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Office_11.3.0.8742_F1E327BC-269C-435d-A152-05C5408002CA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2020-09-21T00:54:00Z</dcterms:created>
  <dc:creator>卢正明</dc:creator>
  <cp:lastModifiedBy>卢正明</cp:lastModifiedBy>
  <dcterms:modified xsi:type="dcterms:W3CDTF">2020-09-21T01:03:32Z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2052-11.3.0.8742</vt:lpwstr>
  </property>
</Properties>
</file>